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64EF" w:rsidRDefault="00C764EF">
      <w:pPr>
        <w:tabs>
          <w:tab w:val="left" w:pos="6300"/>
        </w:tabs>
        <w:adjustRightInd w:val="0"/>
        <w:snapToGrid w:val="0"/>
        <w:spacing w:line="360" w:lineRule="auto"/>
        <w:rPr>
          <w:b/>
          <w:sz w:val="30"/>
          <w:szCs w:val="30"/>
        </w:rPr>
      </w:pPr>
    </w:p>
    <w:p w:rsidR="00C764EF" w:rsidRDefault="00C764EF">
      <w:pPr>
        <w:pStyle w:val="Default"/>
        <w:rPr>
          <w:rFonts w:ascii="Times New Roman"/>
          <w:b/>
          <w:color w:val="auto"/>
          <w:sz w:val="30"/>
          <w:szCs w:val="30"/>
        </w:rPr>
      </w:pPr>
    </w:p>
    <w:p w:rsidR="00C764EF" w:rsidRDefault="00C764EF">
      <w:pPr>
        <w:pStyle w:val="Default"/>
        <w:rPr>
          <w:rFonts w:ascii="Times New Roman"/>
          <w:b/>
          <w:color w:val="auto"/>
          <w:sz w:val="30"/>
          <w:szCs w:val="30"/>
        </w:rPr>
      </w:pPr>
    </w:p>
    <w:p w:rsidR="00C764EF" w:rsidRDefault="00C764EF">
      <w:pPr>
        <w:tabs>
          <w:tab w:val="left" w:pos="6300"/>
        </w:tabs>
        <w:adjustRightInd w:val="0"/>
        <w:snapToGrid w:val="0"/>
        <w:spacing w:line="360" w:lineRule="auto"/>
        <w:rPr>
          <w:b/>
          <w:sz w:val="30"/>
          <w:szCs w:val="30"/>
        </w:rPr>
      </w:pPr>
    </w:p>
    <w:p w:rsidR="00C764EF" w:rsidRDefault="0066753C">
      <w:pPr>
        <w:adjustRightInd w:val="0"/>
        <w:snapToGrid w:val="0"/>
        <w:spacing w:line="360" w:lineRule="auto"/>
        <w:jc w:val="center"/>
        <w:rPr>
          <w:b/>
          <w:sz w:val="48"/>
          <w:szCs w:val="48"/>
        </w:rPr>
      </w:pPr>
      <w:r>
        <w:rPr>
          <w:rFonts w:hint="eastAsia"/>
          <w:b/>
          <w:sz w:val="48"/>
          <w:szCs w:val="48"/>
        </w:rPr>
        <w:t>原南通市地方金融监督管理局</w:t>
      </w:r>
    </w:p>
    <w:p w:rsidR="00C764EF" w:rsidRDefault="0066753C">
      <w:pPr>
        <w:adjustRightInd w:val="0"/>
        <w:snapToGrid w:val="0"/>
        <w:spacing w:line="360" w:lineRule="auto"/>
        <w:jc w:val="center"/>
        <w:rPr>
          <w:b/>
          <w:sz w:val="44"/>
          <w:szCs w:val="44"/>
        </w:rPr>
      </w:pPr>
      <w:r>
        <w:rPr>
          <w:rFonts w:hint="eastAsia"/>
          <w:b/>
          <w:sz w:val="48"/>
          <w:szCs w:val="48"/>
        </w:rPr>
        <w:t>进馆档案整理服务项目（二次）</w:t>
      </w:r>
    </w:p>
    <w:p w:rsidR="00C764EF" w:rsidRDefault="00C764EF">
      <w:pPr>
        <w:pStyle w:val="Default"/>
        <w:spacing w:line="360" w:lineRule="auto"/>
        <w:rPr>
          <w:rFonts w:ascii="Times New Roman"/>
          <w:color w:val="auto"/>
        </w:rPr>
      </w:pPr>
    </w:p>
    <w:p w:rsidR="00C764EF" w:rsidRDefault="00C764EF">
      <w:pPr>
        <w:adjustRightInd w:val="0"/>
        <w:snapToGrid w:val="0"/>
        <w:spacing w:line="360" w:lineRule="auto"/>
        <w:jc w:val="center"/>
        <w:rPr>
          <w:b/>
          <w:w w:val="80"/>
          <w:sz w:val="32"/>
          <w:szCs w:val="32"/>
        </w:rPr>
      </w:pPr>
    </w:p>
    <w:p w:rsidR="00C764EF" w:rsidRDefault="00C764EF">
      <w:pPr>
        <w:pStyle w:val="Default"/>
        <w:spacing w:line="360" w:lineRule="auto"/>
        <w:rPr>
          <w:rFonts w:ascii="Times New Roman"/>
          <w:color w:val="auto"/>
        </w:rPr>
      </w:pPr>
    </w:p>
    <w:p w:rsidR="00C764EF" w:rsidRDefault="00C764EF">
      <w:pPr>
        <w:adjustRightInd w:val="0"/>
        <w:snapToGrid w:val="0"/>
        <w:spacing w:line="360" w:lineRule="auto"/>
        <w:jc w:val="center"/>
        <w:rPr>
          <w:b/>
          <w:w w:val="80"/>
          <w:sz w:val="36"/>
          <w:szCs w:val="36"/>
        </w:rPr>
      </w:pPr>
    </w:p>
    <w:p w:rsidR="00C764EF" w:rsidRDefault="0066753C">
      <w:pPr>
        <w:spacing w:line="360" w:lineRule="auto"/>
        <w:jc w:val="center"/>
        <w:rPr>
          <w:b/>
          <w:sz w:val="72"/>
          <w:szCs w:val="72"/>
        </w:rPr>
      </w:pPr>
      <w:r>
        <w:rPr>
          <w:b/>
          <w:sz w:val="72"/>
          <w:szCs w:val="72"/>
        </w:rPr>
        <w:t>竞争性磋商文件</w:t>
      </w:r>
    </w:p>
    <w:p w:rsidR="00C764EF" w:rsidRDefault="00C764EF">
      <w:pPr>
        <w:adjustRightInd w:val="0"/>
        <w:snapToGrid w:val="0"/>
        <w:spacing w:line="360" w:lineRule="auto"/>
        <w:rPr>
          <w:b/>
          <w:sz w:val="36"/>
        </w:rPr>
      </w:pPr>
    </w:p>
    <w:p w:rsidR="00C764EF" w:rsidRDefault="00C764EF">
      <w:pPr>
        <w:pStyle w:val="Default"/>
        <w:rPr>
          <w:rFonts w:ascii="Times New Roman"/>
          <w:color w:val="auto"/>
        </w:rPr>
      </w:pPr>
    </w:p>
    <w:p w:rsidR="00C764EF" w:rsidRDefault="00C764EF">
      <w:pPr>
        <w:adjustRightInd w:val="0"/>
        <w:snapToGrid w:val="0"/>
        <w:spacing w:line="360" w:lineRule="auto"/>
        <w:rPr>
          <w:b/>
          <w:sz w:val="36"/>
        </w:rPr>
      </w:pPr>
    </w:p>
    <w:p w:rsidR="00C764EF" w:rsidRDefault="00C764EF">
      <w:pPr>
        <w:pStyle w:val="Default"/>
        <w:spacing w:line="360" w:lineRule="auto"/>
        <w:rPr>
          <w:rFonts w:ascii="Times New Roman"/>
          <w:color w:val="auto"/>
        </w:rPr>
      </w:pPr>
    </w:p>
    <w:p w:rsidR="00C764EF" w:rsidRDefault="00C764EF">
      <w:pPr>
        <w:pStyle w:val="Default"/>
        <w:spacing w:line="360" w:lineRule="auto"/>
        <w:rPr>
          <w:rFonts w:ascii="Times New Roman"/>
          <w:color w:val="auto"/>
        </w:rPr>
      </w:pPr>
    </w:p>
    <w:p w:rsidR="00C764EF" w:rsidRDefault="00C764EF">
      <w:pPr>
        <w:pStyle w:val="Default"/>
        <w:spacing w:line="360" w:lineRule="auto"/>
        <w:rPr>
          <w:rFonts w:ascii="Times New Roman"/>
          <w:color w:val="auto"/>
        </w:rPr>
      </w:pPr>
    </w:p>
    <w:p w:rsidR="00C764EF" w:rsidRDefault="00C764EF">
      <w:pPr>
        <w:pStyle w:val="Default"/>
        <w:spacing w:line="360" w:lineRule="auto"/>
        <w:rPr>
          <w:rFonts w:ascii="Times New Roman"/>
          <w:color w:val="auto"/>
        </w:rPr>
      </w:pPr>
    </w:p>
    <w:p w:rsidR="00C764EF" w:rsidRDefault="00C764EF">
      <w:pPr>
        <w:adjustRightInd w:val="0"/>
        <w:snapToGrid w:val="0"/>
        <w:spacing w:line="360" w:lineRule="auto"/>
        <w:rPr>
          <w:b/>
          <w:sz w:val="30"/>
          <w:szCs w:val="30"/>
        </w:rPr>
      </w:pPr>
      <w:bookmarkStart w:id="0" w:name="_Toc94585339"/>
      <w:bookmarkStart w:id="1" w:name="_Toc8895738"/>
      <w:bookmarkStart w:id="2" w:name="_Toc94544827"/>
      <w:bookmarkStart w:id="3" w:name="_Toc11554638"/>
      <w:bookmarkStart w:id="4" w:name="_Toc521201596"/>
      <w:bookmarkStart w:id="5" w:name="_Toc12670502"/>
      <w:bookmarkStart w:id="6" w:name="_Toc11500279"/>
      <w:bookmarkStart w:id="7" w:name="_Toc94544743"/>
      <w:bookmarkStart w:id="8" w:name="_Toc11499583"/>
      <w:bookmarkStart w:id="9" w:name="_Toc521203417"/>
    </w:p>
    <w:p w:rsidR="00C764EF" w:rsidRDefault="0066753C">
      <w:pPr>
        <w:adjustRightInd w:val="0"/>
        <w:snapToGrid w:val="0"/>
        <w:spacing w:line="360" w:lineRule="auto"/>
        <w:jc w:val="center"/>
        <w:rPr>
          <w:b/>
          <w:sz w:val="30"/>
          <w:szCs w:val="30"/>
        </w:rPr>
      </w:pPr>
      <w:r>
        <w:rPr>
          <w:b/>
          <w:sz w:val="30"/>
          <w:szCs w:val="30"/>
        </w:rPr>
        <w:t>采购单位：</w:t>
      </w:r>
      <w:r>
        <w:rPr>
          <w:b/>
          <w:sz w:val="30"/>
          <w:szCs w:val="30"/>
        </w:rPr>
        <w:t>中共南通市委金融委员会办公室</w:t>
      </w:r>
    </w:p>
    <w:p w:rsidR="00C764EF" w:rsidRDefault="0066753C">
      <w:pPr>
        <w:adjustRightInd w:val="0"/>
        <w:snapToGrid w:val="0"/>
        <w:spacing w:line="360" w:lineRule="auto"/>
        <w:jc w:val="center"/>
        <w:rPr>
          <w:b/>
          <w:sz w:val="30"/>
          <w:szCs w:val="30"/>
        </w:rPr>
      </w:pPr>
      <w:r>
        <w:rPr>
          <w:b/>
          <w:sz w:val="30"/>
          <w:szCs w:val="30"/>
        </w:rPr>
        <w:t>代理机构：</w:t>
      </w:r>
      <w:r>
        <w:rPr>
          <w:b/>
          <w:sz w:val="30"/>
          <w:szCs w:val="30"/>
        </w:rPr>
        <w:t>江苏爱德信工程项目管理有限公司</w:t>
      </w:r>
    </w:p>
    <w:p w:rsidR="00C764EF" w:rsidRDefault="0066753C">
      <w:pPr>
        <w:adjustRightInd w:val="0"/>
        <w:snapToGrid w:val="0"/>
        <w:spacing w:line="360" w:lineRule="auto"/>
        <w:jc w:val="center"/>
        <w:rPr>
          <w:b/>
          <w:sz w:val="30"/>
          <w:szCs w:val="30"/>
        </w:rPr>
        <w:sectPr w:rsidR="00C764EF">
          <w:headerReference w:type="default" r:id="rId8"/>
          <w:footerReference w:type="even" r:id="rId9"/>
          <w:footerReference w:type="default" r:id="rId10"/>
          <w:headerReference w:type="first" r:id="rId11"/>
          <w:footerReference w:type="first" r:id="rId12"/>
          <w:type w:val="continuous"/>
          <w:pgSz w:w="11906" w:h="16838"/>
          <w:pgMar w:top="1134" w:right="1113" w:bottom="1134" w:left="1255" w:header="851" w:footer="992" w:gutter="0"/>
          <w:pgNumType w:fmt="numberInDash" w:start="1"/>
          <w:cols w:space="720"/>
          <w:titlePg/>
          <w:rtlGutter/>
          <w:docGrid w:linePitch="380" w:charSpace="-5735"/>
        </w:sectPr>
      </w:pPr>
      <w:r>
        <w:rPr>
          <w:b/>
          <w:sz w:val="30"/>
          <w:szCs w:val="30"/>
        </w:rPr>
        <w:t>二〇二</w:t>
      </w:r>
      <w:r>
        <w:rPr>
          <w:b/>
          <w:sz w:val="30"/>
          <w:szCs w:val="30"/>
        </w:rPr>
        <w:t>五</w:t>
      </w:r>
      <w:r>
        <w:rPr>
          <w:b/>
          <w:sz w:val="30"/>
          <w:szCs w:val="30"/>
        </w:rPr>
        <w:t>年</w:t>
      </w:r>
      <w:r>
        <w:rPr>
          <w:rFonts w:hint="eastAsia"/>
          <w:b/>
          <w:sz w:val="30"/>
          <w:szCs w:val="30"/>
        </w:rPr>
        <w:t>四</w:t>
      </w:r>
      <w:r>
        <w:rPr>
          <w:b/>
          <w:sz w:val="30"/>
          <w:szCs w:val="30"/>
        </w:rPr>
        <w:t>月</w:t>
      </w:r>
    </w:p>
    <w:p w:rsidR="00C764EF" w:rsidRDefault="0066753C">
      <w:pPr>
        <w:tabs>
          <w:tab w:val="left" w:pos="4332"/>
          <w:tab w:val="center" w:pos="4575"/>
        </w:tabs>
        <w:adjustRightInd w:val="0"/>
        <w:snapToGrid w:val="0"/>
        <w:spacing w:line="360" w:lineRule="auto"/>
        <w:jc w:val="left"/>
        <w:rPr>
          <w:b/>
          <w:sz w:val="44"/>
          <w:szCs w:val="44"/>
        </w:rPr>
      </w:pPr>
      <w:r>
        <w:rPr>
          <w:b/>
          <w:sz w:val="44"/>
          <w:szCs w:val="44"/>
        </w:rPr>
        <w:lastRenderedPageBreak/>
        <w:tab/>
      </w:r>
      <w:r>
        <w:rPr>
          <w:b/>
          <w:sz w:val="44"/>
          <w:szCs w:val="44"/>
        </w:rPr>
        <w:tab/>
      </w:r>
    </w:p>
    <w:p w:rsidR="00C764EF" w:rsidRDefault="00C764EF">
      <w:pPr>
        <w:adjustRightInd w:val="0"/>
        <w:snapToGrid w:val="0"/>
        <w:spacing w:line="360" w:lineRule="auto"/>
        <w:rPr>
          <w:sz w:val="44"/>
          <w:szCs w:val="44"/>
        </w:rPr>
        <w:sectPr w:rsidR="00C764EF">
          <w:type w:val="continuous"/>
          <w:pgSz w:w="11906" w:h="16838"/>
          <w:pgMar w:top="1134" w:right="1134" w:bottom="1134" w:left="1622" w:header="851" w:footer="992" w:gutter="0"/>
          <w:pgNumType w:fmt="numberInDash"/>
          <w:cols w:space="720"/>
          <w:rtlGutter/>
          <w:docGrid w:linePitch="312"/>
        </w:sectPr>
      </w:pPr>
    </w:p>
    <w:p w:rsidR="00C764EF" w:rsidRDefault="00C764EF">
      <w:pPr>
        <w:adjustRightInd w:val="0"/>
        <w:snapToGrid w:val="0"/>
        <w:spacing w:line="360" w:lineRule="auto"/>
        <w:jc w:val="center"/>
        <w:rPr>
          <w:b/>
          <w:sz w:val="44"/>
          <w:szCs w:val="44"/>
        </w:rPr>
      </w:pPr>
    </w:p>
    <w:p w:rsidR="00C764EF" w:rsidRDefault="00C764EF">
      <w:pPr>
        <w:adjustRightInd w:val="0"/>
        <w:snapToGrid w:val="0"/>
        <w:spacing w:line="360" w:lineRule="auto"/>
        <w:rPr>
          <w:sz w:val="44"/>
          <w:szCs w:val="44"/>
        </w:rPr>
        <w:sectPr w:rsidR="00C764EF">
          <w:type w:val="continuous"/>
          <w:pgSz w:w="11906" w:h="16838"/>
          <w:pgMar w:top="1134" w:right="1134" w:bottom="1134" w:left="1622" w:header="851" w:footer="992" w:gutter="0"/>
          <w:pgNumType w:fmt="numberInDash"/>
          <w:cols w:space="720"/>
          <w:rtlGutter/>
          <w:docGrid w:linePitch="312"/>
        </w:sectPr>
      </w:pPr>
    </w:p>
    <w:p w:rsidR="00C764EF" w:rsidRDefault="00C764EF">
      <w:pPr>
        <w:pStyle w:val="32"/>
        <w:tabs>
          <w:tab w:val="left" w:pos="1050"/>
          <w:tab w:val="right" w:leader="dot" w:pos="9402"/>
        </w:tabs>
        <w:adjustRightInd w:val="0"/>
        <w:snapToGrid w:val="0"/>
        <w:spacing w:line="360" w:lineRule="auto"/>
        <w:ind w:left="0"/>
        <w:jc w:val="center"/>
        <w:outlineLvl w:val="0"/>
        <w:rPr>
          <w:b/>
          <w:i w:val="0"/>
          <w:w w:val="80"/>
          <w:sz w:val="52"/>
          <w:szCs w:val="52"/>
        </w:rPr>
      </w:pPr>
    </w:p>
    <w:p w:rsidR="00C764EF" w:rsidRDefault="0066753C">
      <w:pPr>
        <w:pStyle w:val="32"/>
        <w:tabs>
          <w:tab w:val="left" w:pos="1050"/>
          <w:tab w:val="right" w:leader="dot" w:pos="9402"/>
        </w:tabs>
        <w:adjustRightInd w:val="0"/>
        <w:snapToGrid w:val="0"/>
        <w:spacing w:line="360" w:lineRule="auto"/>
        <w:ind w:left="0"/>
        <w:jc w:val="center"/>
        <w:outlineLvl w:val="0"/>
        <w:rPr>
          <w:b/>
          <w:i w:val="0"/>
          <w:w w:val="80"/>
          <w:sz w:val="52"/>
          <w:szCs w:val="52"/>
        </w:rPr>
      </w:pPr>
      <w:r>
        <w:rPr>
          <w:b/>
          <w:i w:val="0"/>
          <w:w w:val="80"/>
          <w:sz w:val="52"/>
          <w:szCs w:val="52"/>
        </w:rPr>
        <w:t>目</w:t>
      </w:r>
      <w:r>
        <w:rPr>
          <w:b/>
          <w:i w:val="0"/>
          <w:w w:val="80"/>
          <w:sz w:val="52"/>
          <w:szCs w:val="52"/>
        </w:rPr>
        <w:t xml:space="preserve">   </w:t>
      </w:r>
      <w:r>
        <w:rPr>
          <w:b/>
          <w:i w:val="0"/>
          <w:w w:val="80"/>
          <w:sz w:val="52"/>
          <w:szCs w:val="52"/>
        </w:rPr>
        <w:t>录</w:t>
      </w:r>
    </w:p>
    <w:p w:rsidR="00C764EF" w:rsidRDefault="00C764EF">
      <w:pPr>
        <w:adjustRightInd w:val="0"/>
        <w:snapToGrid w:val="0"/>
        <w:spacing w:line="360" w:lineRule="auto"/>
        <w:jc w:val="center"/>
        <w:rPr>
          <w:b/>
          <w:sz w:val="52"/>
          <w:szCs w:val="52"/>
        </w:rPr>
      </w:pPr>
    </w:p>
    <w:p w:rsidR="00C764EF" w:rsidRDefault="0066753C">
      <w:pPr>
        <w:pStyle w:val="af2"/>
        <w:widowControl w:val="0"/>
        <w:tabs>
          <w:tab w:val="left" w:pos="1050"/>
          <w:tab w:val="right" w:leader="dot" w:pos="9402"/>
        </w:tabs>
        <w:adjustRightInd w:val="0"/>
        <w:snapToGrid w:val="0"/>
        <w:spacing w:before="0" w:beforeAutospacing="0" w:after="0" w:afterAutospacing="0" w:line="360" w:lineRule="auto"/>
        <w:rPr>
          <w:rFonts w:ascii="Times New Roman" w:hAnsi="Times New Roman"/>
          <w:sz w:val="36"/>
          <w:szCs w:val="36"/>
        </w:rPr>
      </w:pPr>
      <w:r>
        <w:rPr>
          <w:rFonts w:ascii="Times New Roman" w:hAnsi="Times New Roman"/>
          <w:kern w:val="2"/>
          <w:sz w:val="36"/>
          <w:szCs w:val="36"/>
        </w:rPr>
        <w:t>第一章</w:t>
      </w:r>
      <w:r>
        <w:rPr>
          <w:rFonts w:ascii="Times New Roman" w:hAnsi="Times New Roman"/>
          <w:kern w:val="2"/>
          <w:sz w:val="36"/>
          <w:szCs w:val="36"/>
        </w:rPr>
        <w:t xml:space="preserve">       </w:t>
      </w:r>
      <w:r>
        <w:rPr>
          <w:rFonts w:ascii="Times New Roman" w:hAnsi="Times New Roman"/>
          <w:kern w:val="2"/>
          <w:sz w:val="36"/>
          <w:szCs w:val="36"/>
        </w:rPr>
        <w:t>竞争性磋商公告</w:t>
      </w:r>
    </w:p>
    <w:p w:rsidR="00C764EF" w:rsidRDefault="00C764EF">
      <w:pPr>
        <w:adjustRightInd w:val="0"/>
        <w:snapToGrid w:val="0"/>
        <w:spacing w:line="360" w:lineRule="auto"/>
        <w:rPr>
          <w:sz w:val="36"/>
          <w:szCs w:val="36"/>
        </w:rPr>
      </w:pPr>
    </w:p>
    <w:p w:rsidR="00C764EF" w:rsidRDefault="0066753C">
      <w:pPr>
        <w:pStyle w:val="af2"/>
        <w:widowControl w:val="0"/>
        <w:tabs>
          <w:tab w:val="left" w:pos="1050"/>
          <w:tab w:val="right" w:leader="dot" w:pos="9402"/>
        </w:tabs>
        <w:adjustRightInd w:val="0"/>
        <w:snapToGrid w:val="0"/>
        <w:spacing w:before="0" w:beforeAutospacing="0" w:after="0" w:afterAutospacing="0" w:line="360" w:lineRule="auto"/>
        <w:rPr>
          <w:rFonts w:ascii="Times New Roman" w:hAnsi="Times New Roman"/>
          <w:sz w:val="36"/>
          <w:szCs w:val="36"/>
        </w:rPr>
      </w:pPr>
      <w:r>
        <w:rPr>
          <w:rFonts w:ascii="Times New Roman" w:hAnsi="Times New Roman"/>
          <w:kern w:val="2"/>
          <w:sz w:val="36"/>
          <w:szCs w:val="36"/>
        </w:rPr>
        <w:t>第二章</w:t>
      </w:r>
      <w:r>
        <w:rPr>
          <w:rFonts w:ascii="Times New Roman" w:hAnsi="Times New Roman"/>
          <w:kern w:val="2"/>
          <w:sz w:val="36"/>
          <w:szCs w:val="36"/>
        </w:rPr>
        <w:t xml:space="preserve">       </w:t>
      </w:r>
      <w:r>
        <w:rPr>
          <w:rFonts w:ascii="Times New Roman" w:hAnsi="Times New Roman"/>
          <w:kern w:val="2"/>
          <w:sz w:val="36"/>
          <w:szCs w:val="36"/>
        </w:rPr>
        <w:t>磋商供应商须知</w:t>
      </w:r>
    </w:p>
    <w:p w:rsidR="00C764EF" w:rsidRDefault="00C764EF">
      <w:pPr>
        <w:adjustRightInd w:val="0"/>
        <w:snapToGrid w:val="0"/>
        <w:spacing w:line="360" w:lineRule="auto"/>
        <w:rPr>
          <w:sz w:val="36"/>
          <w:szCs w:val="36"/>
        </w:rPr>
      </w:pPr>
    </w:p>
    <w:p w:rsidR="00C764EF" w:rsidRDefault="0066753C">
      <w:pPr>
        <w:pStyle w:val="af2"/>
        <w:widowControl w:val="0"/>
        <w:tabs>
          <w:tab w:val="left" w:pos="1050"/>
          <w:tab w:val="right" w:leader="dot" w:pos="9402"/>
        </w:tabs>
        <w:adjustRightInd w:val="0"/>
        <w:snapToGrid w:val="0"/>
        <w:spacing w:before="0" w:beforeAutospacing="0" w:after="0" w:afterAutospacing="0" w:line="360" w:lineRule="auto"/>
        <w:ind w:left="1"/>
        <w:rPr>
          <w:rFonts w:ascii="Times New Roman" w:hAnsi="Times New Roman"/>
          <w:sz w:val="36"/>
          <w:szCs w:val="36"/>
        </w:rPr>
      </w:pPr>
      <w:r>
        <w:rPr>
          <w:rFonts w:ascii="Times New Roman" w:hAnsi="Times New Roman"/>
          <w:kern w:val="2"/>
          <w:sz w:val="36"/>
          <w:szCs w:val="36"/>
        </w:rPr>
        <w:t>第三章</w:t>
      </w:r>
      <w:r>
        <w:rPr>
          <w:rFonts w:ascii="Times New Roman" w:hAnsi="Times New Roman"/>
          <w:kern w:val="2"/>
          <w:sz w:val="36"/>
          <w:szCs w:val="36"/>
        </w:rPr>
        <w:t xml:space="preserve">       </w:t>
      </w:r>
      <w:r>
        <w:rPr>
          <w:rFonts w:ascii="Times New Roman" w:hAnsi="Times New Roman"/>
          <w:kern w:val="2"/>
          <w:sz w:val="36"/>
          <w:szCs w:val="36"/>
        </w:rPr>
        <w:t>项目需求</w:t>
      </w:r>
    </w:p>
    <w:p w:rsidR="00C764EF" w:rsidRDefault="00C764EF">
      <w:pPr>
        <w:adjustRightInd w:val="0"/>
        <w:snapToGrid w:val="0"/>
        <w:spacing w:line="360" w:lineRule="auto"/>
        <w:rPr>
          <w:sz w:val="36"/>
          <w:szCs w:val="36"/>
        </w:rPr>
      </w:pPr>
    </w:p>
    <w:p w:rsidR="00C764EF" w:rsidRDefault="0066753C">
      <w:pPr>
        <w:pStyle w:val="af2"/>
        <w:widowControl w:val="0"/>
        <w:tabs>
          <w:tab w:val="left" w:pos="1050"/>
          <w:tab w:val="right" w:leader="dot" w:pos="9402"/>
        </w:tabs>
        <w:adjustRightInd w:val="0"/>
        <w:snapToGrid w:val="0"/>
        <w:spacing w:before="0" w:beforeAutospacing="0" w:after="0" w:afterAutospacing="0" w:line="360" w:lineRule="auto"/>
        <w:rPr>
          <w:rFonts w:ascii="Times New Roman" w:hAnsi="Times New Roman"/>
          <w:sz w:val="36"/>
          <w:szCs w:val="36"/>
        </w:rPr>
      </w:pPr>
      <w:r>
        <w:rPr>
          <w:rFonts w:ascii="Times New Roman" w:hAnsi="Times New Roman"/>
          <w:kern w:val="2"/>
          <w:sz w:val="36"/>
          <w:szCs w:val="36"/>
        </w:rPr>
        <w:t>第四章</w:t>
      </w:r>
      <w:r>
        <w:rPr>
          <w:rFonts w:ascii="Times New Roman" w:hAnsi="Times New Roman"/>
          <w:kern w:val="2"/>
          <w:sz w:val="36"/>
          <w:szCs w:val="36"/>
        </w:rPr>
        <w:t xml:space="preserve">       </w:t>
      </w:r>
      <w:r>
        <w:rPr>
          <w:rFonts w:ascii="Times New Roman" w:hAnsi="Times New Roman"/>
          <w:kern w:val="2"/>
          <w:sz w:val="36"/>
          <w:szCs w:val="36"/>
        </w:rPr>
        <w:t>评审方法和程序</w:t>
      </w:r>
    </w:p>
    <w:p w:rsidR="00C764EF" w:rsidRDefault="00C764EF">
      <w:pPr>
        <w:adjustRightInd w:val="0"/>
        <w:snapToGrid w:val="0"/>
        <w:spacing w:line="360" w:lineRule="auto"/>
        <w:rPr>
          <w:i/>
          <w:sz w:val="36"/>
          <w:szCs w:val="36"/>
        </w:rPr>
      </w:pPr>
    </w:p>
    <w:p w:rsidR="00C764EF" w:rsidRDefault="0066753C">
      <w:pPr>
        <w:pStyle w:val="af2"/>
        <w:widowControl w:val="0"/>
        <w:tabs>
          <w:tab w:val="left" w:pos="1050"/>
          <w:tab w:val="right" w:leader="dot" w:pos="9402"/>
        </w:tabs>
        <w:adjustRightInd w:val="0"/>
        <w:snapToGrid w:val="0"/>
        <w:spacing w:before="0" w:beforeAutospacing="0" w:after="0" w:afterAutospacing="0" w:line="360" w:lineRule="auto"/>
        <w:rPr>
          <w:rFonts w:ascii="Times New Roman" w:hAnsi="Times New Roman"/>
          <w:iCs/>
          <w:sz w:val="36"/>
          <w:szCs w:val="36"/>
        </w:rPr>
      </w:pPr>
      <w:r>
        <w:rPr>
          <w:rFonts w:ascii="Times New Roman" w:hAnsi="Times New Roman"/>
          <w:iCs/>
          <w:kern w:val="2"/>
          <w:sz w:val="36"/>
          <w:szCs w:val="36"/>
        </w:rPr>
        <w:t>第五章</w:t>
      </w:r>
      <w:r>
        <w:rPr>
          <w:rFonts w:ascii="Times New Roman" w:hAnsi="Times New Roman"/>
          <w:iCs/>
          <w:kern w:val="2"/>
          <w:sz w:val="36"/>
          <w:szCs w:val="36"/>
        </w:rPr>
        <w:t xml:space="preserve"> </w:t>
      </w:r>
      <w:r>
        <w:rPr>
          <w:rFonts w:ascii="Times New Roman" w:hAnsi="Times New Roman"/>
          <w:iCs/>
          <w:kern w:val="2"/>
          <w:sz w:val="36"/>
          <w:szCs w:val="36"/>
        </w:rPr>
        <w:t xml:space="preserve">      </w:t>
      </w:r>
      <w:r>
        <w:rPr>
          <w:rFonts w:ascii="Times New Roman" w:hAnsi="Times New Roman"/>
          <w:iCs/>
          <w:kern w:val="2"/>
          <w:sz w:val="36"/>
          <w:szCs w:val="36"/>
        </w:rPr>
        <w:t>合同授予</w:t>
      </w:r>
    </w:p>
    <w:p w:rsidR="00C764EF" w:rsidRDefault="00C764EF">
      <w:pPr>
        <w:adjustRightInd w:val="0"/>
        <w:snapToGrid w:val="0"/>
        <w:spacing w:line="360" w:lineRule="auto"/>
      </w:pPr>
    </w:p>
    <w:p w:rsidR="00C764EF" w:rsidRDefault="00C764EF">
      <w:pPr>
        <w:adjustRightInd w:val="0"/>
        <w:snapToGrid w:val="0"/>
        <w:spacing w:line="360" w:lineRule="auto"/>
      </w:pPr>
    </w:p>
    <w:p w:rsidR="00C764EF" w:rsidRDefault="0066753C">
      <w:pPr>
        <w:pStyle w:val="af2"/>
        <w:widowControl w:val="0"/>
        <w:tabs>
          <w:tab w:val="left" w:pos="1050"/>
          <w:tab w:val="right" w:leader="dot" w:pos="9402"/>
        </w:tabs>
        <w:adjustRightInd w:val="0"/>
        <w:snapToGrid w:val="0"/>
        <w:spacing w:before="0" w:beforeAutospacing="0" w:after="0" w:afterAutospacing="0" w:line="360" w:lineRule="auto"/>
        <w:rPr>
          <w:rFonts w:ascii="Times New Roman" w:hAnsi="Times New Roman"/>
          <w:w w:val="80"/>
          <w:sz w:val="36"/>
          <w:szCs w:val="36"/>
        </w:rPr>
      </w:pPr>
      <w:r>
        <w:rPr>
          <w:rFonts w:ascii="Times New Roman" w:hAnsi="Times New Roman"/>
          <w:kern w:val="2"/>
          <w:sz w:val="36"/>
          <w:szCs w:val="36"/>
        </w:rPr>
        <w:t>第六章</w:t>
      </w:r>
      <w:r>
        <w:rPr>
          <w:rFonts w:ascii="Times New Roman" w:hAnsi="Times New Roman"/>
          <w:kern w:val="2"/>
          <w:sz w:val="36"/>
          <w:szCs w:val="36"/>
        </w:rPr>
        <w:t xml:space="preserve">       </w:t>
      </w:r>
      <w:r>
        <w:rPr>
          <w:rFonts w:ascii="Times New Roman" w:hAnsi="Times New Roman"/>
          <w:kern w:val="2"/>
          <w:sz w:val="36"/>
          <w:szCs w:val="36"/>
        </w:rPr>
        <w:t>响应文件组成及格式</w:t>
      </w:r>
    </w:p>
    <w:p w:rsidR="00C764EF" w:rsidRDefault="00C764EF">
      <w:pPr>
        <w:pStyle w:val="32"/>
        <w:tabs>
          <w:tab w:val="left" w:pos="1050"/>
          <w:tab w:val="right" w:leader="dot" w:pos="9402"/>
        </w:tabs>
        <w:adjustRightInd w:val="0"/>
        <w:snapToGrid w:val="0"/>
        <w:spacing w:line="360" w:lineRule="auto"/>
        <w:ind w:left="0"/>
        <w:rPr>
          <w:i w:val="0"/>
          <w:w w:val="80"/>
          <w:sz w:val="36"/>
          <w:szCs w:val="36"/>
        </w:rPr>
      </w:pPr>
    </w:p>
    <w:p w:rsidR="00C764EF" w:rsidRDefault="00C764EF">
      <w:pPr>
        <w:adjustRightInd w:val="0"/>
        <w:snapToGrid w:val="0"/>
        <w:spacing w:line="360" w:lineRule="auto"/>
        <w:rPr>
          <w:sz w:val="36"/>
          <w:szCs w:val="36"/>
        </w:rPr>
      </w:pPr>
    </w:p>
    <w:p w:rsidR="00C764EF" w:rsidRDefault="00C764EF">
      <w:pPr>
        <w:adjustRightInd w:val="0"/>
        <w:snapToGrid w:val="0"/>
        <w:spacing w:line="360" w:lineRule="auto"/>
        <w:rPr>
          <w:sz w:val="36"/>
          <w:szCs w:val="36"/>
        </w:rPr>
      </w:pPr>
    </w:p>
    <w:p w:rsidR="00C764EF" w:rsidRDefault="0066753C">
      <w:pPr>
        <w:adjustRightInd w:val="0"/>
        <w:snapToGrid w:val="0"/>
        <w:spacing w:line="360" w:lineRule="auto"/>
        <w:rPr>
          <w:b/>
          <w:szCs w:val="21"/>
        </w:rPr>
      </w:pPr>
      <w:r>
        <w:rPr>
          <w:b/>
          <w:szCs w:val="21"/>
        </w:rPr>
        <w:br w:type="page"/>
      </w:r>
      <w:r>
        <w:rPr>
          <w:b/>
          <w:szCs w:val="21"/>
        </w:rPr>
        <w:lastRenderedPageBreak/>
        <w:t>尊敬的投标供应商：</w:t>
      </w:r>
    </w:p>
    <w:p w:rsidR="00C764EF" w:rsidRDefault="0066753C">
      <w:pPr>
        <w:adjustRightInd w:val="0"/>
        <w:snapToGrid w:val="0"/>
        <w:spacing w:line="360" w:lineRule="auto"/>
        <w:ind w:firstLineChars="196" w:firstLine="413"/>
        <w:rPr>
          <w:b/>
          <w:szCs w:val="21"/>
        </w:rPr>
      </w:pPr>
      <w:r>
        <w:rPr>
          <w:b/>
          <w:szCs w:val="21"/>
        </w:rPr>
        <w:t>欢迎参加本采购项目的竞争性磋商。为了保证本次磋商项目顺利进行，请在制作响应文件之前，仔细阅读本竞争性磋商文件的各项条款，并按要求制作和递交响应文件。谢谢合作！</w:t>
      </w:r>
    </w:p>
    <w:p w:rsidR="00C764EF" w:rsidRDefault="00C764EF">
      <w:pPr>
        <w:adjustRightInd w:val="0"/>
        <w:snapToGrid w:val="0"/>
        <w:spacing w:line="360" w:lineRule="auto"/>
        <w:ind w:firstLineChars="200" w:firstLine="422"/>
        <w:rPr>
          <w:b/>
          <w:szCs w:val="21"/>
        </w:rPr>
      </w:pPr>
    </w:p>
    <w:p w:rsidR="00C764EF" w:rsidRDefault="0066753C">
      <w:pPr>
        <w:pStyle w:val="32"/>
        <w:numPr>
          <w:ilvl w:val="0"/>
          <w:numId w:val="2"/>
        </w:numPr>
        <w:tabs>
          <w:tab w:val="left" w:pos="1050"/>
          <w:tab w:val="right" w:leader="dot" w:pos="9402"/>
        </w:tabs>
        <w:adjustRightInd w:val="0"/>
        <w:snapToGrid w:val="0"/>
        <w:spacing w:line="360" w:lineRule="auto"/>
        <w:ind w:left="0"/>
        <w:jc w:val="center"/>
        <w:outlineLvl w:val="0"/>
        <w:rPr>
          <w:b/>
          <w:i w:val="0"/>
          <w:w w:val="80"/>
          <w:sz w:val="44"/>
          <w:szCs w:val="44"/>
        </w:rPr>
      </w:pPr>
      <w:bookmarkStart w:id="10" w:name="_Toc363573853"/>
      <w:r>
        <w:rPr>
          <w:b/>
          <w:i w:val="0"/>
          <w:w w:val="80"/>
          <w:sz w:val="44"/>
          <w:szCs w:val="44"/>
        </w:rPr>
        <w:t xml:space="preserve"> </w:t>
      </w:r>
      <w:r>
        <w:rPr>
          <w:b/>
          <w:i w:val="0"/>
          <w:w w:val="80"/>
          <w:sz w:val="44"/>
          <w:szCs w:val="44"/>
        </w:rPr>
        <w:t>竞争性磋商公</w:t>
      </w:r>
      <w:bookmarkEnd w:id="0"/>
      <w:bookmarkEnd w:id="1"/>
      <w:bookmarkEnd w:id="2"/>
      <w:bookmarkEnd w:id="3"/>
      <w:bookmarkEnd w:id="4"/>
      <w:bookmarkEnd w:id="5"/>
      <w:bookmarkEnd w:id="6"/>
      <w:bookmarkEnd w:id="7"/>
      <w:bookmarkEnd w:id="8"/>
      <w:bookmarkEnd w:id="9"/>
      <w:r>
        <w:rPr>
          <w:b/>
          <w:i w:val="0"/>
          <w:w w:val="80"/>
          <w:sz w:val="44"/>
          <w:szCs w:val="44"/>
        </w:rPr>
        <w:t>告</w:t>
      </w:r>
      <w:bookmarkEnd w:id="10"/>
    </w:p>
    <w:p w:rsidR="00C764EF" w:rsidRDefault="0066753C">
      <w:pPr>
        <w:adjustRightInd w:val="0"/>
        <w:snapToGrid w:val="0"/>
        <w:spacing w:line="360" w:lineRule="auto"/>
        <w:ind w:firstLineChars="200" w:firstLine="480"/>
        <w:rPr>
          <w:b/>
          <w:szCs w:val="21"/>
        </w:rPr>
      </w:pPr>
      <w:r>
        <w:rPr>
          <w:sz w:val="24"/>
          <w:u w:val="single"/>
        </w:rPr>
        <w:t>江苏爱德信工程项目管理有限公司</w:t>
      </w:r>
      <w:r>
        <w:rPr>
          <w:sz w:val="24"/>
        </w:rPr>
        <w:t>（以下称代理机构）受</w:t>
      </w:r>
      <w:r>
        <w:rPr>
          <w:sz w:val="24"/>
          <w:u w:val="single"/>
        </w:rPr>
        <w:t>中共南通市委金融委员会办公室</w:t>
      </w:r>
      <w:r>
        <w:rPr>
          <w:sz w:val="24"/>
        </w:rPr>
        <w:t>（以下称采购单位）的委托，就其</w:t>
      </w:r>
      <w:r>
        <w:rPr>
          <w:rFonts w:hint="eastAsia"/>
          <w:sz w:val="24"/>
          <w:u w:val="single"/>
        </w:rPr>
        <w:t>原南通市地方金融监督管理局进馆档案整理服务项目（二次）</w:t>
      </w:r>
      <w:r>
        <w:rPr>
          <w:sz w:val="24"/>
        </w:rPr>
        <w:t>组织竞争性磋商采购，诚邀符合条件的潜在供应商参加该项目的竞争性磋商。</w:t>
      </w:r>
      <w:bookmarkStart w:id="11" w:name="_GoBack"/>
      <w:bookmarkEnd w:id="11"/>
    </w:p>
    <w:tbl>
      <w:tblPr>
        <w:tblW w:w="965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51"/>
      </w:tblGrid>
      <w:tr w:rsidR="00C764EF">
        <w:trPr>
          <w:trHeight w:val="2109"/>
        </w:trPr>
        <w:tc>
          <w:tcPr>
            <w:tcW w:w="9651" w:type="dxa"/>
          </w:tcPr>
          <w:p w:rsidR="00C764EF" w:rsidRDefault="0066753C">
            <w:pPr>
              <w:snapToGrid w:val="0"/>
              <w:spacing w:line="360" w:lineRule="auto"/>
              <w:rPr>
                <w:bCs/>
                <w:sz w:val="24"/>
                <w:szCs w:val="24"/>
              </w:rPr>
            </w:pPr>
            <w:r>
              <w:rPr>
                <w:bCs/>
                <w:sz w:val="24"/>
                <w:szCs w:val="24"/>
              </w:rPr>
              <w:t>项目概况：</w:t>
            </w:r>
          </w:p>
          <w:p w:rsidR="00C764EF" w:rsidRDefault="0066753C">
            <w:pPr>
              <w:snapToGrid w:val="0"/>
              <w:spacing w:line="360" w:lineRule="auto"/>
              <w:ind w:firstLineChars="200" w:firstLine="480"/>
              <w:rPr>
                <w:bCs/>
                <w:sz w:val="24"/>
                <w:szCs w:val="24"/>
              </w:rPr>
            </w:pPr>
            <w:r>
              <w:rPr>
                <w:rFonts w:hint="eastAsia"/>
                <w:sz w:val="24"/>
                <w:szCs w:val="24"/>
                <w:u w:val="single"/>
              </w:rPr>
              <w:t>原南通市地方金融监督管理局进馆档案整理服务项目（二次）</w:t>
            </w:r>
            <w:r>
              <w:rPr>
                <w:sz w:val="24"/>
                <w:szCs w:val="24"/>
              </w:rPr>
              <w:t>采购项目的潜在供应商应在</w:t>
            </w:r>
            <w:r>
              <w:rPr>
                <w:sz w:val="24"/>
                <w:szCs w:val="24"/>
                <w:u w:val="single"/>
              </w:rPr>
              <w:t>中共南通市委金融委员会办公</w:t>
            </w:r>
            <w:r>
              <w:rPr>
                <w:sz w:val="24"/>
                <w:szCs w:val="24"/>
                <w:u w:val="single"/>
              </w:rPr>
              <w:t>室</w:t>
            </w:r>
            <w:r>
              <w:rPr>
                <w:sz w:val="24"/>
                <w:szCs w:val="24"/>
                <w:u w:val="single"/>
              </w:rPr>
              <w:t>网站首页公告公示栏</w:t>
            </w:r>
            <w:r>
              <w:rPr>
                <w:sz w:val="24"/>
                <w:szCs w:val="24"/>
              </w:rPr>
              <w:t>获取采购文件，并于</w:t>
            </w:r>
            <w:r>
              <w:rPr>
                <w:sz w:val="24"/>
                <w:szCs w:val="24"/>
                <w:u w:val="single"/>
              </w:rPr>
              <w:t>2025</w:t>
            </w:r>
            <w:r>
              <w:rPr>
                <w:bCs/>
                <w:sz w:val="24"/>
                <w:szCs w:val="24"/>
                <w:u w:val="single"/>
              </w:rPr>
              <w:t>年</w:t>
            </w:r>
            <w:r>
              <w:rPr>
                <w:rFonts w:hint="eastAsia"/>
                <w:bCs/>
                <w:sz w:val="24"/>
                <w:szCs w:val="24"/>
                <w:u w:val="single"/>
              </w:rPr>
              <w:t>4</w:t>
            </w:r>
            <w:r>
              <w:rPr>
                <w:bCs/>
                <w:sz w:val="24"/>
                <w:szCs w:val="24"/>
                <w:u w:val="single"/>
              </w:rPr>
              <w:t>月</w:t>
            </w:r>
            <w:r>
              <w:rPr>
                <w:rFonts w:hint="eastAsia"/>
                <w:bCs/>
                <w:sz w:val="24"/>
                <w:szCs w:val="24"/>
                <w:u w:val="single"/>
              </w:rPr>
              <w:t>14</w:t>
            </w:r>
            <w:r>
              <w:rPr>
                <w:bCs/>
                <w:sz w:val="24"/>
                <w:szCs w:val="24"/>
                <w:u w:val="single"/>
              </w:rPr>
              <w:t>日</w:t>
            </w:r>
            <w:r>
              <w:rPr>
                <w:bCs/>
                <w:sz w:val="24"/>
                <w:szCs w:val="24"/>
                <w:u w:val="single"/>
              </w:rPr>
              <w:t>14</w:t>
            </w:r>
            <w:r>
              <w:rPr>
                <w:bCs/>
                <w:sz w:val="24"/>
                <w:szCs w:val="24"/>
                <w:u w:val="single"/>
              </w:rPr>
              <w:t>点</w:t>
            </w:r>
            <w:r>
              <w:rPr>
                <w:bCs/>
                <w:sz w:val="24"/>
                <w:szCs w:val="24"/>
                <w:u w:val="single"/>
              </w:rPr>
              <w:t>00</w:t>
            </w:r>
            <w:r>
              <w:rPr>
                <w:bCs/>
                <w:sz w:val="24"/>
                <w:szCs w:val="24"/>
                <w:u w:val="single"/>
              </w:rPr>
              <w:t>分</w:t>
            </w:r>
            <w:r>
              <w:rPr>
                <w:bCs/>
                <w:sz w:val="24"/>
                <w:szCs w:val="24"/>
              </w:rPr>
              <w:t>（北京时间）前提交响应文件</w:t>
            </w:r>
            <w:r>
              <w:rPr>
                <w:sz w:val="24"/>
                <w:szCs w:val="24"/>
              </w:rPr>
              <w:t>。</w:t>
            </w:r>
          </w:p>
        </w:tc>
      </w:tr>
    </w:tbl>
    <w:p w:rsidR="00C764EF" w:rsidRDefault="00C764EF">
      <w:pPr>
        <w:pStyle w:val="Default"/>
        <w:spacing w:line="360" w:lineRule="auto"/>
        <w:rPr>
          <w:rFonts w:ascii="Times New Roman"/>
          <w:color w:val="auto"/>
        </w:rPr>
      </w:pPr>
    </w:p>
    <w:p w:rsidR="00C764EF" w:rsidRDefault="0066753C">
      <w:pPr>
        <w:snapToGrid w:val="0"/>
        <w:spacing w:line="360" w:lineRule="auto"/>
        <w:ind w:firstLineChars="200" w:firstLine="482"/>
        <w:rPr>
          <w:b/>
          <w:sz w:val="24"/>
          <w:szCs w:val="24"/>
        </w:rPr>
      </w:pPr>
      <w:r>
        <w:rPr>
          <w:b/>
          <w:sz w:val="24"/>
          <w:szCs w:val="24"/>
        </w:rPr>
        <w:t>一、项目基本情况：</w:t>
      </w:r>
    </w:p>
    <w:p w:rsidR="00C764EF" w:rsidRDefault="0066753C">
      <w:pPr>
        <w:widowControl/>
        <w:adjustRightInd w:val="0"/>
        <w:snapToGrid w:val="0"/>
        <w:spacing w:line="360" w:lineRule="auto"/>
        <w:ind w:firstLineChars="196" w:firstLine="470"/>
        <w:jc w:val="left"/>
        <w:rPr>
          <w:b/>
          <w:sz w:val="24"/>
          <w:szCs w:val="24"/>
        </w:rPr>
      </w:pPr>
      <w:r>
        <w:rPr>
          <w:sz w:val="24"/>
          <w:szCs w:val="24"/>
        </w:rPr>
        <w:t>项目名称：</w:t>
      </w:r>
      <w:r>
        <w:rPr>
          <w:rFonts w:hint="eastAsia"/>
          <w:sz w:val="24"/>
          <w:szCs w:val="24"/>
        </w:rPr>
        <w:t>原南通市地方金融监督管理局进馆档案整理服务项目（二次）</w:t>
      </w:r>
      <w:r>
        <w:rPr>
          <w:sz w:val="24"/>
          <w:szCs w:val="24"/>
        </w:rPr>
        <w:t>；</w:t>
      </w:r>
    </w:p>
    <w:p w:rsidR="00C764EF" w:rsidRDefault="0066753C">
      <w:pPr>
        <w:widowControl/>
        <w:adjustRightInd w:val="0"/>
        <w:snapToGrid w:val="0"/>
        <w:spacing w:line="360" w:lineRule="auto"/>
        <w:ind w:firstLineChars="196" w:firstLine="470"/>
        <w:jc w:val="left"/>
        <w:rPr>
          <w:b/>
          <w:sz w:val="24"/>
          <w:szCs w:val="24"/>
        </w:rPr>
      </w:pPr>
      <w:r>
        <w:rPr>
          <w:sz w:val="24"/>
          <w:szCs w:val="24"/>
        </w:rPr>
        <w:t>采购方式：竞争性磋商；</w:t>
      </w:r>
    </w:p>
    <w:p w:rsidR="00C764EF" w:rsidRDefault="0066753C">
      <w:pPr>
        <w:widowControl/>
        <w:adjustRightInd w:val="0"/>
        <w:snapToGrid w:val="0"/>
        <w:spacing w:line="360" w:lineRule="auto"/>
        <w:ind w:firstLineChars="196" w:firstLine="470"/>
        <w:jc w:val="left"/>
        <w:rPr>
          <w:b/>
          <w:sz w:val="24"/>
          <w:szCs w:val="24"/>
        </w:rPr>
      </w:pPr>
      <w:r>
        <w:rPr>
          <w:sz w:val="24"/>
          <w:szCs w:val="24"/>
        </w:rPr>
        <w:t>最高限价：</w:t>
      </w:r>
      <w:r>
        <w:rPr>
          <w:rFonts w:hint="eastAsia"/>
          <w:sz w:val="24"/>
          <w:szCs w:val="24"/>
        </w:rPr>
        <w:t>6</w:t>
      </w:r>
      <w:r>
        <w:rPr>
          <w:sz w:val="24"/>
          <w:szCs w:val="24"/>
        </w:rPr>
        <w:t>万元</w:t>
      </w:r>
      <w:r>
        <w:rPr>
          <w:sz w:val="24"/>
          <w:szCs w:val="24"/>
        </w:rPr>
        <w:t>；</w:t>
      </w:r>
    </w:p>
    <w:p w:rsidR="00C764EF" w:rsidRDefault="0066753C">
      <w:pPr>
        <w:widowControl/>
        <w:adjustRightInd w:val="0"/>
        <w:snapToGrid w:val="0"/>
        <w:spacing w:line="360" w:lineRule="auto"/>
        <w:ind w:firstLineChars="196" w:firstLine="470"/>
        <w:jc w:val="left"/>
        <w:rPr>
          <w:b/>
          <w:sz w:val="24"/>
          <w:szCs w:val="24"/>
        </w:rPr>
      </w:pPr>
      <w:r>
        <w:rPr>
          <w:sz w:val="24"/>
          <w:szCs w:val="24"/>
        </w:rPr>
        <w:t>项目需求：</w:t>
      </w:r>
      <w:r>
        <w:rPr>
          <w:kern w:val="0"/>
          <w:sz w:val="24"/>
          <w:szCs w:val="24"/>
        </w:rPr>
        <w:t>具体</w:t>
      </w:r>
      <w:r>
        <w:rPr>
          <w:sz w:val="24"/>
          <w:szCs w:val="24"/>
        </w:rPr>
        <w:t>详见磋商文件第三章；</w:t>
      </w:r>
    </w:p>
    <w:p w:rsidR="00C764EF" w:rsidRDefault="0066753C">
      <w:pPr>
        <w:widowControl/>
        <w:adjustRightInd w:val="0"/>
        <w:snapToGrid w:val="0"/>
        <w:spacing w:line="360" w:lineRule="auto"/>
        <w:ind w:firstLineChars="200" w:firstLine="480"/>
        <w:rPr>
          <w:kern w:val="0"/>
          <w:sz w:val="24"/>
          <w:szCs w:val="24"/>
        </w:rPr>
      </w:pPr>
      <w:r>
        <w:rPr>
          <w:sz w:val="24"/>
          <w:szCs w:val="24"/>
        </w:rPr>
        <w:t>合同履行期限：原则上</w:t>
      </w:r>
      <w:r>
        <w:rPr>
          <w:kern w:val="0"/>
          <w:sz w:val="24"/>
          <w:szCs w:val="24"/>
        </w:rPr>
        <w:t>自合同签订之日至</w:t>
      </w:r>
      <w:r>
        <w:rPr>
          <w:kern w:val="0"/>
          <w:sz w:val="24"/>
          <w:szCs w:val="24"/>
        </w:rPr>
        <w:t>2025</w:t>
      </w:r>
      <w:r>
        <w:rPr>
          <w:kern w:val="0"/>
          <w:sz w:val="24"/>
          <w:szCs w:val="24"/>
        </w:rPr>
        <w:t>年</w:t>
      </w:r>
      <w:r>
        <w:rPr>
          <w:kern w:val="0"/>
          <w:sz w:val="24"/>
          <w:szCs w:val="24"/>
        </w:rPr>
        <w:t>8</w:t>
      </w:r>
      <w:r>
        <w:rPr>
          <w:kern w:val="0"/>
          <w:sz w:val="24"/>
          <w:szCs w:val="24"/>
        </w:rPr>
        <w:t>月</w:t>
      </w:r>
      <w:r>
        <w:rPr>
          <w:kern w:val="0"/>
          <w:sz w:val="24"/>
          <w:szCs w:val="24"/>
        </w:rPr>
        <w:t>31</w:t>
      </w:r>
      <w:r>
        <w:rPr>
          <w:kern w:val="0"/>
          <w:sz w:val="24"/>
          <w:szCs w:val="24"/>
        </w:rPr>
        <w:t>日（如遇不可抗力或特殊情况，则工期顺延）</w:t>
      </w:r>
      <w:r>
        <w:rPr>
          <w:kern w:val="0"/>
          <w:sz w:val="24"/>
          <w:szCs w:val="24"/>
        </w:rPr>
        <w:t>。</w:t>
      </w:r>
    </w:p>
    <w:p w:rsidR="00C764EF" w:rsidRDefault="0066753C">
      <w:pPr>
        <w:widowControl/>
        <w:adjustRightInd w:val="0"/>
        <w:snapToGrid w:val="0"/>
        <w:spacing w:line="360" w:lineRule="auto"/>
        <w:ind w:firstLineChars="200" w:firstLine="480"/>
        <w:rPr>
          <w:sz w:val="24"/>
          <w:szCs w:val="24"/>
        </w:rPr>
      </w:pPr>
      <w:r>
        <w:rPr>
          <w:kern w:val="0"/>
          <w:sz w:val="24"/>
          <w:szCs w:val="24"/>
        </w:rPr>
        <w:t>本项目不接受联合体响应。</w:t>
      </w:r>
    </w:p>
    <w:p w:rsidR="00C764EF" w:rsidRDefault="0066753C">
      <w:pPr>
        <w:widowControl/>
        <w:numPr>
          <w:ilvl w:val="0"/>
          <w:numId w:val="3"/>
        </w:numPr>
        <w:adjustRightInd w:val="0"/>
        <w:snapToGrid w:val="0"/>
        <w:spacing w:line="360" w:lineRule="auto"/>
        <w:ind w:firstLineChars="196" w:firstLine="472"/>
        <w:jc w:val="left"/>
        <w:rPr>
          <w:b/>
          <w:sz w:val="24"/>
          <w:szCs w:val="24"/>
        </w:rPr>
      </w:pPr>
      <w:r>
        <w:rPr>
          <w:b/>
          <w:sz w:val="24"/>
          <w:szCs w:val="24"/>
        </w:rPr>
        <w:t>申请人的资格要求</w:t>
      </w:r>
    </w:p>
    <w:p w:rsidR="00C764EF" w:rsidRDefault="0066753C">
      <w:pPr>
        <w:widowControl/>
        <w:shd w:val="clear" w:color="auto" w:fill="FFFFFF"/>
        <w:adjustRightInd w:val="0"/>
        <w:snapToGrid w:val="0"/>
        <w:spacing w:line="360" w:lineRule="auto"/>
        <w:ind w:left="480"/>
        <w:jc w:val="left"/>
        <w:rPr>
          <w:kern w:val="0"/>
          <w:sz w:val="24"/>
          <w:szCs w:val="24"/>
        </w:rPr>
      </w:pPr>
      <w:r>
        <w:rPr>
          <w:kern w:val="0"/>
          <w:sz w:val="24"/>
          <w:szCs w:val="24"/>
        </w:rPr>
        <w:t>1</w:t>
      </w:r>
      <w:r>
        <w:rPr>
          <w:kern w:val="0"/>
          <w:sz w:val="24"/>
          <w:szCs w:val="24"/>
        </w:rPr>
        <w:t>.</w:t>
      </w:r>
      <w:r>
        <w:rPr>
          <w:kern w:val="0"/>
          <w:sz w:val="24"/>
          <w:szCs w:val="24"/>
        </w:rPr>
        <w:t>满足《中华人民共和国政府采购法》第二十二条规定：</w:t>
      </w:r>
    </w:p>
    <w:p w:rsidR="00C764EF" w:rsidRDefault="0066753C">
      <w:pPr>
        <w:widowControl/>
        <w:shd w:val="clear" w:color="auto" w:fill="FFFFFF"/>
        <w:adjustRightInd w:val="0"/>
        <w:snapToGrid w:val="0"/>
        <w:spacing w:line="360" w:lineRule="auto"/>
        <w:ind w:left="720" w:hangingChars="300" w:hanging="720"/>
        <w:jc w:val="left"/>
        <w:rPr>
          <w:kern w:val="0"/>
          <w:sz w:val="24"/>
          <w:szCs w:val="24"/>
        </w:rPr>
      </w:pPr>
      <w:r>
        <w:rPr>
          <w:kern w:val="0"/>
          <w:sz w:val="24"/>
          <w:szCs w:val="24"/>
        </w:rPr>
        <w:t xml:space="preserve">      </w:t>
      </w:r>
      <w:r>
        <w:rPr>
          <w:kern w:val="0"/>
          <w:sz w:val="24"/>
          <w:szCs w:val="24"/>
        </w:rPr>
        <w:t>（一）具有独立承担民事责任的能力；</w:t>
      </w:r>
      <w:r>
        <w:rPr>
          <w:kern w:val="0"/>
          <w:sz w:val="24"/>
          <w:szCs w:val="24"/>
        </w:rPr>
        <w:br/>
      </w:r>
      <w:r>
        <w:rPr>
          <w:kern w:val="0"/>
          <w:sz w:val="24"/>
          <w:szCs w:val="24"/>
        </w:rPr>
        <w:t>（二）具有良好的商业信誉和健全的财务会计制度；</w:t>
      </w:r>
      <w:r>
        <w:rPr>
          <w:kern w:val="0"/>
          <w:sz w:val="24"/>
          <w:szCs w:val="24"/>
        </w:rPr>
        <w:br/>
      </w:r>
      <w:r>
        <w:rPr>
          <w:kern w:val="0"/>
          <w:sz w:val="24"/>
          <w:szCs w:val="24"/>
        </w:rPr>
        <w:t>（三）具有履行合同所必需的设备和专业技术能力；</w:t>
      </w:r>
      <w:r>
        <w:rPr>
          <w:kern w:val="0"/>
          <w:sz w:val="24"/>
          <w:szCs w:val="24"/>
        </w:rPr>
        <w:br/>
      </w:r>
      <w:r>
        <w:rPr>
          <w:kern w:val="0"/>
          <w:sz w:val="24"/>
          <w:szCs w:val="24"/>
        </w:rPr>
        <w:t>（四）有依法缴纳税收和社会保障资金的良好记录；</w:t>
      </w:r>
      <w:r>
        <w:rPr>
          <w:kern w:val="0"/>
          <w:sz w:val="24"/>
          <w:szCs w:val="24"/>
        </w:rPr>
        <w:br/>
      </w:r>
      <w:r>
        <w:rPr>
          <w:kern w:val="0"/>
          <w:sz w:val="24"/>
          <w:szCs w:val="24"/>
        </w:rPr>
        <w:t>（五）参加政府采购活动前三年内，在经营活动中没有重大违法记录；</w:t>
      </w:r>
      <w:r>
        <w:rPr>
          <w:kern w:val="0"/>
          <w:sz w:val="24"/>
          <w:szCs w:val="24"/>
        </w:rPr>
        <w:br/>
      </w:r>
      <w:r>
        <w:rPr>
          <w:kern w:val="0"/>
          <w:sz w:val="24"/>
          <w:szCs w:val="24"/>
        </w:rPr>
        <w:t>（六）法律、行政法规规定的其他条件。</w:t>
      </w:r>
    </w:p>
    <w:p w:rsidR="00C764EF" w:rsidRDefault="0066753C">
      <w:pPr>
        <w:widowControl/>
        <w:adjustRightInd w:val="0"/>
        <w:snapToGrid w:val="0"/>
        <w:spacing w:line="360" w:lineRule="auto"/>
        <w:ind w:firstLineChars="200" w:firstLine="480"/>
        <w:jc w:val="left"/>
        <w:rPr>
          <w:sz w:val="24"/>
          <w:szCs w:val="24"/>
        </w:rPr>
      </w:pPr>
      <w:r>
        <w:rPr>
          <w:kern w:val="0"/>
          <w:sz w:val="24"/>
          <w:szCs w:val="24"/>
        </w:rPr>
        <w:lastRenderedPageBreak/>
        <w:t>2</w:t>
      </w:r>
      <w:r>
        <w:rPr>
          <w:kern w:val="0"/>
          <w:sz w:val="24"/>
          <w:szCs w:val="24"/>
        </w:rPr>
        <w:t>.</w:t>
      </w:r>
      <w:r>
        <w:rPr>
          <w:sz w:val="24"/>
          <w:szCs w:val="24"/>
        </w:rPr>
        <w:t>未被</w:t>
      </w:r>
      <w:r>
        <w:rPr>
          <w:sz w:val="24"/>
          <w:szCs w:val="24"/>
        </w:rPr>
        <w:t>“</w:t>
      </w:r>
      <w:r>
        <w:rPr>
          <w:sz w:val="24"/>
          <w:szCs w:val="24"/>
        </w:rPr>
        <w:t>信用中国</w:t>
      </w:r>
      <w:r>
        <w:rPr>
          <w:sz w:val="24"/>
          <w:szCs w:val="24"/>
        </w:rPr>
        <w:t>”</w:t>
      </w:r>
      <w:r>
        <w:rPr>
          <w:sz w:val="24"/>
          <w:szCs w:val="24"/>
        </w:rPr>
        <w:t>网站（</w:t>
      </w:r>
      <w:proofErr w:type="spellStart"/>
      <w:r>
        <w:rPr>
          <w:sz w:val="24"/>
          <w:szCs w:val="24"/>
        </w:rPr>
        <w:t>www.creditchina.gov.cn</w:t>
      </w:r>
      <w:proofErr w:type="spellEnd"/>
      <w:r>
        <w:rPr>
          <w:sz w:val="24"/>
          <w:szCs w:val="24"/>
        </w:rPr>
        <w:t>）、中国政府采购网</w:t>
      </w:r>
      <w:r>
        <w:rPr>
          <w:sz w:val="24"/>
          <w:szCs w:val="24"/>
        </w:rPr>
        <w:t>(</w:t>
      </w:r>
      <w:proofErr w:type="spellStart"/>
      <w:r>
        <w:rPr>
          <w:sz w:val="24"/>
          <w:szCs w:val="24"/>
        </w:rPr>
        <w:t>www.ccgp.gov.cn</w:t>
      </w:r>
      <w:proofErr w:type="spellEnd"/>
      <w:r>
        <w:rPr>
          <w:sz w:val="24"/>
          <w:szCs w:val="24"/>
        </w:rPr>
        <w:t>）列入失信被执行人、重大税收违法案件当事人名单、政府采购严重失信行为记录名单；</w:t>
      </w:r>
    </w:p>
    <w:p w:rsidR="00C764EF" w:rsidRDefault="0066753C">
      <w:pPr>
        <w:pStyle w:val="Default"/>
        <w:spacing w:line="360" w:lineRule="auto"/>
        <w:ind w:firstLineChars="200" w:firstLine="480"/>
        <w:rPr>
          <w:rFonts w:ascii="Times New Roman"/>
          <w:color w:val="auto"/>
          <w:kern w:val="2"/>
          <w:szCs w:val="24"/>
        </w:rPr>
      </w:pPr>
      <w:r>
        <w:rPr>
          <w:rFonts w:ascii="Times New Roman"/>
          <w:color w:val="auto"/>
        </w:rPr>
        <w:t>3.</w:t>
      </w:r>
      <w:r>
        <w:rPr>
          <w:rFonts w:ascii="Times New Roman"/>
          <w:color w:val="auto"/>
        </w:rPr>
        <w:t>本项目的特定资格要求</w:t>
      </w:r>
      <w:r>
        <w:rPr>
          <w:rFonts w:ascii="Times New Roman"/>
          <w:color w:val="auto"/>
        </w:rPr>
        <w:t>：</w:t>
      </w:r>
      <w:r>
        <w:rPr>
          <w:rFonts w:ascii="Times New Roman"/>
          <w:color w:val="auto"/>
        </w:rPr>
        <w:t>供应商应具有</w:t>
      </w:r>
      <w:r>
        <w:rPr>
          <w:rFonts w:ascii="Times New Roman" w:hint="eastAsia"/>
          <w:color w:val="auto"/>
        </w:rPr>
        <w:t>保密资质</w:t>
      </w:r>
      <w:r>
        <w:rPr>
          <w:rFonts w:ascii="Times New Roman"/>
          <w:color w:val="auto"/>
        </w:rPr>
        <w:t>，需提供涉密资质证书复印件（加盖公章）</w:t>
      </w:r>
      <w:r>
        <w:rPr>
          <w:rFonts w:ascii="Times New Roman"/>
          <w:color w:val="auto"/>
          <w:kern w:val="2"/>
          <w:szCs w:val="24"/>
        </w:rPr>
        <w:t>。</w:t>
      </w:r>
    </w:p>
    <w:p w:rsidR="00C764EF" w:rsidRDefault="0066753C">
      <w:pPr>
        <w:widowControl/>
        <w:shd w:val="clear" w:color="auto" w:fill="FFFFFF"/>
        <w:adjustRightInd w:val="0"/>
        <w:snapToGrid w:val="0"/>
        <w:spacing w:line="360" w:lineRule="auto"/>
        <w:ind w:firstLineChars="197" w:firstLine="475"/>
        <w:jc w:val="left"/>
        <w:rPr>
          <w:kern w:val="0"/>
          <w:sz w:val="24"/>
          <w:szCs w:val="24"/>
        </w:rPr>
      </w:pPr>
      <w:r>
        <w:rPr>
          <w:b/>
          <w:bCs/>
          <w:sz w:val="24"/>
          <w:szCs w:val="24"/>
          <w:u w:val="single"/>
        </w:rPr>
        <w:t>须提供的材料详见第六章中的</w:t>
      </w:r>
      <w:r>
        <w:rPr>
          <w:b/>
          <w:bCs/>
          <w:sz w:val="24"/>
          <w:szCs w:val="24"/>
          <w:u w:val="single"/>
        </w:rPr>
        <w:t>“</w:t>
      </w:r>
      <w:r>
        <w:rPr>
          <w:b/>
          <w:bCs/>
          <w:sz w:val="24"/>
          <w:szCs w:val="24"/>
          <w:u w:val="single"/>
        </w:rPr>
        <w:t>资格审查文件</w:t>
      </w:r>
      <w:r>
        <w:rPr>
          <w:b/>
          <w:bCs/>
          <w:sz w:val="24"/>
          <w:szCs w:val="24"/>
          <w:u w:val="single"/>
        </w:rPr>
        <w:t>”</w:t>
      </w:r>
      <w:r>
        <w:rPr>
          <w:b/>
          <w:bCs/>
          <w:sz w:val="24"/>
          <w:szCs w:val="24"/>
          <w:u w:val="single"/>
        </w:rPr>
        <w:t>。</w:t>
      </w:r>
    </w:p>
    <w:p w:rsidR="00C764EF" w:rsidRDefault="0066753C">
      <w:pPr>
        <w:pStyle w:val="Default"/>
        <w:snapToGrid w:val="0"/>
        <w:spacing w:line="360" w:lineRule="auto"/>
        <w:ind w:firstLineChars="200" w:firstLine="480"/>
        <w:rPr>
          <w:rFonts w:ascii="Times New Roman"/>
          <w:color w:val="auto"/>
          <w:kern w:val="2"/>
          <w:szCs w:val="24"/>
        </w:rPr>
      </w:pPr>
      <w:r>
        <w:rPr>
          <w:rFonts w:ascii="Times New Roman"/>
          <w:color w:val="auto"/>
          <w:kern w:val="2"/>
          <w:szCs w:val="24"/>
        </w:rPr>
        <w:t>注：法定代表人为同一个人的两个及两个以上法人，母公司、全资子公司及其控股公司，都不得在同一采购项目中同时参加投标，一经发现，将视同围标处理。</w:t>
      </w:r>
    </w:p>
    <w:p w:rsidR="00C764EF" w:rsidRDefault="0066753C">
      <w:pPr>
        <w:widowControl/>
        <w:adjustRightInd w:val="0"/>
        <w:snapToGrid w:val="0"/>
        <w:spacing w:line="360" w:lineRule="auto"/>
        <w:ind w:firstLineChars="196" w:firstLine="472"/>
        <w:jc w:val="left"/>
        <w:rPr>
          <w:b/>
          <w:bCs/>
          <w:sz w:val="24"/>
          <w:szCs w:val="24"/>
        </w:rPr>
      </w:pPr>
      <w:r>
        <w:rPr>
          <w:b/>
          <w:sz w:val="24"/>
          <w:szCs w:val="24"/>
        </w:rPr>
        <w:t>三、获取采购文件</w:t>
      </w:r>
    </w:p>
    <w:p w:rsidR="00C764EF" w:rsidRDefault="0066753C">
      <w:pPr>
        <w:widowControl/>
        <w:adjustRightInd w:val="0"/>
        <w:snapToGrid w:val="0"/>
        <w:spacing w:line="360" w:lineRule="auto"/>
        <w:ind w:firstLineChars="196" w:firstLine="470"/>
        <w:jc w:val="left"/>
        <w:rPr>
          <w:sz w:val="24"/>
          <w:szCs w:val="24"/>
        </w:rPr>
      </w:pPr>
      <w:r>
        <w:rPr>
          <w:sz w:val="24"/>
          <w:szCs w:val="24"/>
        </w:rPr>
        <w:t>时间：</w:t>
      </w:r>
      <w:r>
        <w:rPr>
          <w:sz w:val="24"/>
          <w:szCs w:val="24"/>
        </w:rPr>
        <w:t>2025</w:t>
      </w:r>
      <w:r>
        <w:rPr>
          <w:sz w:val="24"/>
          <w:szCs w:val="24"/>
        </w:rPr>
        <w:t>年</w:t>
      </w:r>
      <w:r>
        <w:rPr>
          <w:rFonts w:hint="eastAsia"/>
          <w:sz w:val="24"/>
          <w:szCs w:val="24"/>
        </w:rPr>
        <w:t>4</w:t>
      </w:r>
      <w:r>
        <w:rPr>
          <w:sz w:val="24"/>
          <w:szCs w:val="24"/>
        </w:rPr>
        <w:t>月</w:t>
      </w:r>
      <w:r>
        <w:rPr>
          <w:rFonts w:hint="eastAsia"/>
          <w:sz w:val="24"/>
          <w:szCs w:val="24"/>
        </w:rPr>
        <w:t>1</w:t>
      </w:r>
      <w:r>
        <w:rPr>
          <w:sz w:val="24"/>
          <w:szCs w:val="24"/>
        </w:rPr>
        <w:t>日至</w:t>
      </w:r>
      <w:r>
        <w:rPr>
          <w:sz w:val="24"/>
          <w:szCs w:val="24"/>
        </w:rPr>
        <w:t>2025</w:t>
      </w:r>
      <w:r>
        <w:rPr>
          <w:sz w:val="24"/>
          <w:szCs w:val="24"/>
        </w:rPr>
        <w:t>年</w:t>
      </w:r>
      <w:r>
        <w:rPr>
          <w:rFonts w:hint="eastAsia"/>
          <w:sz w:val="24"/>
          <w:szCs w:val="24"/>
        </w:rPr>
        <w:t>4</w:t>
      </w:r>
      <w:r>
        <w:rPr>
          <w:sz w:val="24"/>
          <w:szCs w:val="24"/>
        </w:rPr>
        <w:t>月</w:t>
      </w:r>
      <w:r>
        <w:rPr>
          <w:rFonts w:hint="eastAsia"/>
          <w:sz w:val="24"/>
          <w:szCs w:val="24"/>
        </w:rPr>
        <w:t>14</w:t>
      </w:r>
      <w:r>
        <w:rPr>
          <w:sz w:val="24"/>
          <w:szCs w:val="24"/>
        </w:rPr>
        <w:t>日</w:t>
      </w:r>
    </w:p>
    <w:p w:rsidR="00C764EF" w:rsidRDefault="0066753C">
      <w:pPr>
        <w:widowControl/>
        <w:adjustRightInd w:val="0"/>
        <w:snapToGrid w:val="0"/>
        <w:spacing w:line="360" w:lineRule="auto"/>
        <w:ind w:firstLineChars="196" w:firstLine="470"/>
        <w:jc w:val="left"/>
        <w:rPr>
          <w:sz w:val="24"/>
          <w:szCs w:val="24"/>
        </w:rPr>
      </w:pPr>
      <w:r>
        <w:rPr>
          <w:sz w:val="24"/>
        </w:rPr>
        <w:t>地点：</w:t>
      </w:r>
      <w:r>
        <w:rPr>
          <w:sz w:val="24"/>
          <w:szCs w:val="24"/>
        </w:rPr>
        <w:t>中共南通市委金融委员会办公室</w:t>
      </w:r>
      <w:r>
        <w:rPr>
          <w:sz w:val="24"/>
          <w:szCs w:val="24"/>
        </w:rPr>
        <w:t>网站</w:t>
      </w:r>
      <w:r>
        <w:rPr>
          <w:sz w:val="24"/>
          <w:szCs w:val="24"/>
        </w:rPr>
        <w:t>（</w:t>
      </w:r>
      <w:r>
        <w:rPr>
          <w:sz w:val="24"/>
          <w:szCs w:val="24"/>
        </w:rPr>
        <w:t>https://jrb.nantong.cn/</w:t>
      </w:r>
      <w:r>
        <w:rPr>
          <w:sz w:val="24"/>
          <w:szCs w:val="24"/>
        </w:rPr>
        <w:t>）</w:t>
      </w:r>
      <w:r>
        <w:rPr>
          <w:sz w:val="24"/>
          <w:szCs w:val="24"/>
        </w:rPr>
        <w:t>首页公告公示栏</w:t>
      </w:r>
    </w:p>
    <w:p w:rsidR="00C764EF" w:rsidRDefault="0066753C">
      <w:pPr>
        <w:widowControl/>
        <w:adjustRightInd w:val="0"/>
        <w:snapToGrid w:val="0"/>
        <w:spacing w:line="360" w:lineRule="auto"/>
        <w:ind w:firstLineChars="196" w:firstLine="470"/>
        <w:jc w:val="left"/>
        <w:rPr>
          <w:bCs/>
          <w:sz w:val="24"/>
          <w:szCs w:val="24"/>
        </w:rPr>
      </w:pPr>
      <w:r>
        <w:rPr>
          <w:bCs/>
          <w:sz w:val="24"/>
          <w:szCs w:val="24"/>
        </w:rPr>
        <w:t>方式：自行下载</w:t>
      </w:r>
    </w:p>
    <w:p w:rsidR="00C764EF" w:rsidRDefault="0066753C">
      <w:pPr>
        <w:widowControl/>
        <w:adjustRightInd w:val="0"/>
        <w:snapToGrid w:val="0"/>
        <w:spacing w:line="360" w:lineRule="auto"/>
        <w:ind w:firstLineChars="196" w:firstLine="470"/>
        <w:jc w:val="left"/>
        <w:rPr>
          <w:bCs/>
          <w:sz w:val="24"/>
          <w:szCs w:val="24"/>
        </w:rPr>
      </w:pPr>
      <w:r>
        <w:rPr>
          <w:bCs/>
          <w:sz w:val="24"/>
          <w:szCs w:val="24"/>
        </w:rPr>
        <w:t>售价：免费</w:t>
      </w:r>
    </w:p>
    <w:p w:rsidR="00C764EF" w:rsidRDefault="0066753C">
      <w:pPr>
        <w:widowControl/>
        <w:adjustRightInd w:val="0"/>
        <w:snapToGrid w:val="0"/>
        <w:spacing w:line="360" w:lineRule="auto"/>
        <w:ind w:firstLineChars="196" w:firstLine="472"/>
        <w:jc w:val="left"/>
        <w:rPr>
          <w:b/>
          <w:sz w:val="24"/>
          <w:szCs w:val="24"/>
        </w:rPr>
      </w:pPr>
      <w:r>
        <w:rPr>
          <w:b/>
          <w:sz w:val="24"/>
          <w:szCs w:val="24"/>
        </w:rPr>
        <w:t>四、响应文件提交</w:t>
      </w:r>
    </w:p>
    <w:p w:rsidR="00C764EF" w:rsidRDefault="0066753C">
      <w:pPr>
        <w:widowControl/>
        <w:adjustRightInd w:val="0"/>
        <w:snapToGrid w:val="0"/>
        <w:spacing w:line="360" w:lineRule="auto"/>
        <w:ind w:firstLineChars="196" w:firstLine="470"/>
        <w:jc w:val="left"/>
        <w:rPr>
          <w:sz w:val="24"/>
          <w:szCs w:val="24"/>
        </w:rPr>
      </w:pPr>
      <w:r>
        <w:rPr>
          <w:sz w:val="24"/>
          <w:szCs w:val="24"/>
        </w:rPr>
        <w:t>截止时间：</w:t>
      </w:r>
      <w:r>
        <w:rPr>
          <w:b/>
          <w:sz w:val="24"/>
          <w:szCs w:val="24"/>
          <w:u w:val="single"/>
        </w:rPr>
        <w:t>2025</w:t>
      </w:r>
      <w:r>
        <w:rPr>
          <w:b/>
          <w:sz w:val="24"/>
          <w:szCs w:val="24"/>
          <w:u w:val="single"/>
        </w:rPr>
        <w:t>年</w:t>
      </w:r>
      <w:r>
        <w:rPr>
          <w:rFonts w:hint="eastAsia"/>
          <w:b/>
          <w:sz w:val="24"/>
          <w:szCs w:val="24"/>
          <w:u w:val="single"/>
        </w:rPr>
        <w:t>4</w:t>
      </w:r>
      <w:r>
        <w:rPr>
          <w:b/>
          <w:sz w:val="24"/>
          <w:szCs w:val="24"/>
          <w:u w:val="single"/>
        </w:rPr>
        <w:t>月</w:t>
      </w:r>
      <w:r>
        <w:rPr>
          <w:rFonts w:hint="eastAsia"/>
          <w:b/>
          <w:sz w:val="24"/>
          <w:szCs w:val="24"/>
          <w:u w:val="single"/>
        </w:rPr>
        <w:t>14</w:t>
      </w:r>
      <w:r>
        <w:rPr>
          <w:b/>
          <w:sz w:val="24"/>
          <w:szCs w:val="24"/>
          <w:u w:val="single"/>
        </w:rPr>
        <w:t>日</w:t>
      </w:r>
      <w:r>
        <w:rPr>
          <w:b/>
          <w:sz w:val="24"/>
          <w:szCs w:val="24"/>
          <w:u w:val="single"/>
        </w:rPr>
        <w:t>14</w:t>
      </w:r>
      <w:r>
        <w:rPr>
          <w:b/>
          <w:sz w:val="24"/>
          <w:szCs w:val="24"/>
          <w:u w:val="single"/>
        </w:rPr>
        <w:t>时</w:t>
      </w:r>
      <w:r>
        <w:rPr>
          <w:b/>
          <w:sz w:val="24"/>
          <w:szCs w:val="24"/>
          <w:u w:val="single"/>
        </w:rPr>
        <w:t>00</w:t>
      </w:r>
      <w:r>
        <w:rPr>
          <w:b/>
          <w:sz w:val="24"/>
          <w:szCs w:val="24"/>
          <w:u w:val="single"/>
        </w:rPr>
        <w:t>分（北京时间），逾时拒绝接收磋商响应文件。</w:t>
      </w:r>
    </w:p>
    <w:p w:rsidR="00C764EF" w:rsidRDefault="0066753C">
      <w:pPr>
        <w:widowControl/>
        <w:adjustRightInd w:val="0"/>
        <w:snapToGrid w:val="0"/>
        <w:spacing w:line="360" w:lineRule="auto"/>
        <w:ind w:firstLineChars="196" w:firstLine="470"/>
        <w:jc w:val="left"/>
        <w:rPr>
          <w:b/>
          <w:sz w:val="24"/>
          <w:szCs w:val="24"/>
        </w:rPr>
      </w:pPr>
      <w:r>
        <w:rPr>
          <w:sz w:val="24"/>
          <w:szCs w:val="24"/>
        </w:rPr>
        <w:t>地点：南通市行政中心综合楼</w:t>
      </w:r>
      <w:r>
        <w:rPr>
          <w:sz w:val="24"/>
          <w:szCs w:val="24"/>
        </w:rPr>
        <w:t>8</w:t>
      </w:r>
      <w:r>
        <w:rPr>
          <w:rFonts w:hint="eastAsia"/>
          <w:sz w:val="24"/>
          <w:szCs w:val="24"/>
        </w:rPr>
        <w:t>36</w:t>
      </w:r>
      <w:r>
        <w:rPr>
          <w:sz w:val="24"/>
          <w:szCs w:val="24"/>
        </w:rPr>
        <w:t>会议室，</w:t>
      </w:r>
      <w:r>
        <w:rPr>
          <w:b/>
          <w:sz w:val="24"/>
          <w:szCs w:val="24"/>
        </w:rPr>
        <w:t>如有变动另行通知。</w:t>
      </w:r>
    </w:p>
    <w:p w:rsidR="00C764EF" w:rsidRDefault="0066753C">
      <w:pPr>
        <w:widowControl/>
        <w:adjustRightInd w:val="0"/>
        <w:snapToGrid w:val="0"/>
        <w:spacing w:line="360" w:lineRule="auto"/>
        <w:ind w:firstLineChars="196" w:firstLine="472"/>
        <w:jc w:val="left"/>
        <w:rPr>
          <w:b/>
          <w:sz w:val="24"/>
          <w:szCs w:val="24"/>
        </w:rPr>
      </w:pPr>
      <w:r>
        <w:rPr>
          <w:b/>
          <w:sz w:val="24"/>
          <w:szCs w:val="24"/>
        </w:rPr>
        <w:t>五、开启</w:t>
      </w:r>
    </w:p>
    <w:p w:rsidR="00C764EF" w:rsidRDefault="0066753C">
      <w:pPr>
        <w:widowControl/>
        <w:adjustRightInd w:val="0"/>
        <w:snapToGrid w:val="0"/>
        <w:spacing w:line="360" w:lineRule="auto"/>
        <w:ind w:firstLineChars="196" w:firstLine="470"/>
        <w:jc w:val="left"/>
        <w:rPr>
          <w:sz w:val="24"/>
          <w:szCs w:val="24"/>
        </w:rPr>
      </w:pPr>
      <w:r>
        <w:rPr>
          <w:sz w:val="24"/>
          <w:szCs w:val="24"/>
        </w:rPr>
        <w:t>时间：</w:t>
      </w:r>
      <w:r>
        <w:rPr>
          <w:b/>
          <w:sz w:val="24"/>
          <w:szCs w:val="24"/>
          <w:u w:val="single"/>
        </w:rPr>
        <w:t>2025</w:t>
      </w:r>
      <w:r>
        <w:rPr>
          <w:b/>
          <w:sz w:val="24"/>
          <w:szCs w:val="24"/>
          <w:u w:val="single"/>
        </w:rPr>
        <w:t>年</w:t>
      </w:r>
      <w:r>
        <w:rPr>
          <w:rFonts w:hint="eastAsia"/>
          <w:b/>
          <w:sz w:val="24"/>
          <w:szCs w:val="24"/>
          <w:u w:val="single"/>
        </w:rPr>
        <w:t>4</w:t>
      </w:r>
      <w:r>
        <w:rPr>
          <w:b/>
          <w:sz w:val="24"/>
          <w:szCs w:val="24"/>
          <w:u w:val="single"/>
        </w:rPr>
        <w:t>月</w:t>
      </w:r>
      <w:r>
        <w:rPr>
          <w:rFonts w:hint="eastAsia"/>
          <w:b/>
          <w:sz w:val="24"/>
          <w:szCs w:val="24"/>
          <w:u w:val="single"/>
        </w:rPr>
        <w:t>14</w:t>
      </w:r>
      <w:r>
        <w:rPr>
          <w:b/>
          <w:sz w:val="24"/>
          <w:szCs w:val="24"/>
          <w:u w:val="single"/>
        </w:rPr>
        <w:t>日</w:t>
      </w:r>
      <w:r>
        <w:rPr>
          <w:b/>
          <w:sz w:val="24"/>
          <w:szCs w:val="24"/>
          <w:u w:val="single"/>
        </w:rPr>
        <w:t>14</w:t>
      </w:r>
      <w:r>
        <w:rPr>
          <w:b/>
          <w:sz w:val="24"/>
          <w:szCs w:val="24"/>
          <w:u w:val="single"/>
        </w:rPr>
        <w:t>时</w:t>
      </w:r>
      <w:r>
        <w:rPr>
          <w:b/>
          <w:sz w:val="24"/>
          <w:szCs w:val="24"/>
          <w:u w:val="single"/>
        </w:rPr>
        <w:t>00</w:t>
      </w:r>
      <w:r>
        <w:rPr>
          <w:b/>
          <w:sz w:val="24"/>
          <w:szCs w:val="24"/>
          <w:u w:val="single"/>
        </w:rPr>
        <w:t>分</w:t>
      </w:r>
    </w:p>
    <w:p w:rsidR="00C764EF" w:rsidRDefault="0066753C">
      <w:pPr>
        <w:widowControl/>
        <w:adjustRightInd w:val="0"/>
        <w:snapToGrid w:val="0"/>
        <w:spacing w:line="360" w:lineRule="auto"/>
        <w:ind w:firstLineChars="196" w:firstLine="470"/>
        <w:jc w:val="left"/>
        <w:rPr>
          <w:sz w:val="24"/>
          <w:szCs w:val="24"/>
        </w:rPr>
      </w:pPr>
      <w:r>
        <w:rPr>
          <w:sz w:val="24"/>
          <w:szCs w:val="24"/>
        </w:rPr>
        <w:t>地点：南通市行政中心综合楼</w:t>
      </w:r>
      <w:r>
        <w:rPr>
          <w:sz w:val="24"/>
          <w:szCs w:val="24"/>
        </w:rPr>
        <w:t>8</w:t>
      </w:r>
      <w:r>
        <w:rPr>
          <w:rFonts w:hint="eastAsia"/>
          <w:sz w:val="24"/>
          <w:szCs w:val="24"/>
        </w:rPr>
        <w:t>36</w:t>
      </w:r>
      <w:r>
        <w:rPr>
          <w:sz w:val="24"/>
          <w:szCs w:val="24"/>
        </w:rPr>
        <w:t>会议室</w:t>
      </w:r>
      <w:bookmarkStart w:id="12" w:name="_Toc35393804"/>
      <w:bookmarkStart w:id="13" w:name="_Toc35393635"/>
    </w:p>
    <w:p w:rsidR="00C764EF" w:rsidRDefault="0066753C">
      <w:pPr>
        <w:widowControl/>
        <w:adjustRightInd w:val="0"/>
        <w:snapToGrid w:val="0"/>
        <w:spacing w:line="360" w:lineRule="auto"/>
        <w:ind w:firstLineChars="196" w:firstLine="472"/>
        <w:jc w:val="left"/>
        <w:rPr>
          <w:b/>
          <w:sz w:val="24"/>
          <w:szCs w:val="24"/>
        </w:rPr>
      </w:pPr>
      <w:r>
        <w:rPr>
          <w:b/>
          <w:sz w:val="24"/>
          <w:szCs w:val="24"/>
        </w:rPr>
        <w:t>六、公告期限</w:t>
      </w:r>
    </w:p>
    <w:p w:rsidR="00C764EF" w:rsidRDefault="0066753C">
      <w:pPr>
        <w:widowControl/>
        <w:adjustRightInd w:val="0"/>
        <w:snapToGrid w:val="0"/>
        <w:spacing w:line="360" w:lineRule="auto"/>
        <w:ind w:firstLineChars="196" w:firstLine="470"/>
        <w:jc w:val="left"/>
        <w:rPr>
          <w:bCs/>
          <w:sz w:val="24"/>
          <w:szCs w:val="24"/>
        </w:rPr>
      </w:pPr>
      <w:r>
        <w:rPr>
          <w:bCs/>
          <w:sz w:val="24"/>
          <w:szCs w:val="24"/>
        </w:rPr>
        <w:t>自本公告发布之日起</w:t>
      </w:r>
      <w:r>
        <w:rPr>
          <w:bCs/>
          <w:sz w:val="24"/>
          <w:szCs w:val="24"/>
        </w:rPr>
        <w:t>3</w:t>
      </w:r>
      <w:r>
        <w:rPr>
          <w:bCs/>
          <w:sz w:val="24"/>
          <w:szCs w:val="24"/>
        </w:rPr>
        <w:t>个工作日。</w:t>
      </w:r>
    </w:p>
    <w:p w:rsidR="00C764EF" w:rsidRDefault="0066753C">
      <w:pPr>
        <w:widowControl/>
        <w:adjustRightInd w:val="0"/>
        <w:snapToGrid w:val="0"/>
        <w:spacing w:line="360" w:lineRule="auto"/>
        <w:ind w:firstLineChars="196" w:firstLine="472"/>
        <w:jc w:val="left"/>
        <w:rPr>
          <w:b/>
          <w:sz w:val="24"/>
          <w:szCs w:val="24"/>
        </w:rPr>
      </w:pPr>
      <w:r>
        <w:rPr>
          <w:b/>
          <w:sz w:val="24"/>
          <w:szCs w:val="24"/>
        </w:rPr>
        <w:t>七、其他补充事宜</w:t>
      </w:r>
      <w:bookmarkEnd w:id="12"/>
      <w:bookmarkEnd w:id="13"/>
    </w:p>
    <w:p w:rsidR="00C764EF" w:rsidRDefault="0066753C">
      <w:pPr>
        <w:spacing w:line="360" w:lineRule="auto"/>
        <w:ind w:firstLineChars="200" w:firstLine="480"/>
        <w:rPr>
          <w:sz w:val="24"/>
        </w:rPr>
      </w:pPr>
      <w:r>
        <w:rPr>
          <w:rFonts w:hint="eastAsia"/>
          <w:sz w:val="24"/>
        </w:rPr>
        <w:t>1.</w:t>
      </w:r>
      <w:r>
        <w:rPr>
          <w:sz w:val="24"/>
        </w:rPr>
        <w:t>投标保证金：免收</w:t>
      </w:r>
    </w:p>
    <w:p w:rsidR="00C764EF" w:rsidRDefault="0066753C">
      <w:pPr>
        <w:spacing w:line="360" w:lineRule="auto"/>
        <w:ind w:firstLineChars="200" w:firstLine="480"/>
        <w:rPr>
          <w:sz w:val="24"/>
        </w:rPr>
      </w:pPr>
      <w:r>
        <w:rPr>
          <w:rFonts w:hint="eastAsia"/>
          <w:sz w:val="24"/>
        </w:rPr>
        <w:t>2.</w:t>
      </w:r>
      <w:r>
        <w:rPr>
          <w:sz w:val="24"/>
        </w:rPr>
        <w:t>项目开标活动模式：本项目采用现场开标模式，供应商须在投标截止时间前到达开标现场提交纸质投标文件。</w:t>
      </w:r>
    </w:p>
    <w:p w:rsidR="00C764EF" w:rsidRDefault="0066753C">
      <w:pPr>
        <w:spacing w:line="360" w:lineRule="auto"/>
        <w:ind w:firstLineChars="200" w:firstLine="482"/>
        <w:rPr>
          <w:sz w:val="24"/>
        </w:rPr>
      </w:pPr>
      <w:r>
        <w:rPr>
          <w:rFonts w:hint="eastAsia"/>
          <w:b/>
          <w:sz w:val="24"/>
          <w:u w:val="single" w:color="FF0000"/>
        </w:rPr>
        <w:t>3.</w:t>
      </w:r>
      <w:r>
        <w:rPr>
          <w:b/>
          <w:sz w:val="24"/>
          <w:u w:val="single" w:color="FF0000"/>
        </w:rPr>
        <w:t>供应商应依照规定提交各类声明函、承诺函，不再同时提供原件备查或提供有</w:t>
      </w:r>
      <w:r>
        <w:rPr>
          <w:b/>
          <w:sz w:val="24"/>
          <w:u w:val="thick" w:color="FF0000"/>
        </w:rPr>
        <w:t>关部门出具的相关证明文件。但中标人，应做好提交声明函、承诺函相应原件的核查准备；核查后发现虚假或违背承诺的，依照相关法律法规规定处理。</w:t>
      </w:r>
    </w:p>
    <w:p w:rsidR="00C764EF" w:rsidRDefault="0066753C">
      <w:pPr>
        <w:spacing w:line="360" w:lineRule="auto"/>
        <w:ind w:firstLineChars="200" w:firstLine="482"/>
        <w:rPr>
          <w:sz w:val="24"/>
        </w:rPr>
      </w:pPr>
      <w:r>
        <w:rPr>
          <w:b/>
          <w:sz w:val="24"/>
          <w:u w:val="thick" w:color="FF0000"/>
        </w:rPr>
        <w:t>所有信息资料在网站上一经公布，视为供应商已知悉并且按要求进行了修改，采购</w:t>
      </w:r>
      <w:r>
        <w:rPr>
          <w:b/>
          <w:sz w:val="24"/>
          <w:u w:val="thick" w:color="FF0000"/>
        </w:rPr>
        <w:lastRenderedPageBreak/>
        <w:t>人无需采取其他方式另行通知。当采购文件、更正公告等在同一内容的表述上不一致时，以最后网上发出的文件为准。否则，由此引起的损失及责任由供应商自行承担。</w:t>
      </w:r>
    </w:p>
    <w:p w:rsidR="00C764EF" w:rsidRDefault="0066753C">
      <w:pPr>
        <w:widowControl/>
        <w:adjustRightInd w:val="0"/>
        <w:snapToGrid w:val="0"/>
        <w:spacing w:line="360" w:lineRule="auto"/>
        <w:ind w:leftChars="196" w:left="412"/>
        <w:jc w:val="left"/>
        <w:rPr>
          <w:b/>
          <w:sz w:val="24"/>
          <w:szCs w:val="24"/>
        </w:rPr>
      </w:pPr>
      <w:r>
        <w:rPr>
          <w:b/>
          <w:sz w:val="24"/>
          <w:szCs w:val="24"/>
        </w:rPr>
        <w:t>八、凡对本次采购提出询问，请按以下方式联系</w:t>
      </w:r>
    </w:p>
    <w:p w:rsidR="00C764EF" w:rsidRDefault="0066753C" w:rsidP="00C764EF">
      <w:pPr>
        <w:adjustRightInd w:val="0"/>
        <w:snapToGrid w:val="0"/>
        <w:spacing w:line="360" w:lineRule="auto"/>
        <w:ind w:firstLineChars="202" w:firstLine="485"/>
        <w:rPr>
          <w:bCs/>
          <w:sz w:val="24"/>
          <w:szCs w:val="24"/>
        </w:rPr>
      </w:pPr>
      <w:r>
        <w:rPr>
          <w:sz w:val="24"/>
          <w:szCs w:val="24"/>
        </w:rPr>
        <w:t xml:space="preserve">1. </w:t>
      </w:r>
      <w:r>
        <w:rPr>
          <w:sz w:val="24"/>
          <w:szCs w:val="24"/>
        </w:rPr>
        <w:t>采购人信息</w:t>
      </w:r>
    </w:p>
    <w:p w:rsidR="00C764EF" w:rsidRDefault="0066753C">
      <w:pPr>
        <w:widowControl/>
        <w:adjustRightInd w:val="0"/>
        <w:snapToGrid w:val="0"/>
        <w:spacing w:line="360" w:lineRule="auto"/>
        <w:ind w:firstLineChars="200" w:firstLine="480"/>
        <w:jc w:val="left"/>
        <w:rPr>
          <w:bCs/>
          <w:sz w:val="24"/>
          <w:szCs w:val="24"/>
        </w:rPr>
      </w:pPr>
      <w:r>
        <w:rPr>
          <w:sz w:val="24"/>
          <w:szCs w:val="24"/>
        </w:rPr>
        <w:t>名</w:t>
      </w:r>
      <w:r>
        <w:rPr>
          <w:sz w:val="24"/>
          <w:szCs w:val="24"/>
        </w:rPr>
        <w:t xml:space="preserve">    </w:t>
      </w:r>
      <w:r>
        <w:rPr>
          <w:sz w:val="24"/>
          <w:szCs w:val="24"/>
        </w:rPr>
        <w:t>称：</w:t>
      </w:r>
      <w:r>
        <w:rPr>
          <w:bCs/>
          <w:sz w:val="24"/>
          <w:szCs w:val="24"/>
        </w:rPr>
        <w:t>中共南通市委金融委员会办公室</w:t>
      </w:r>
    </w:p>
    <w:p w:rsidR="00C764EF" w:rsidRDefault="0066753C">
      <w:pPr>
        <w:pStyle w:val="2"/>
        <w:adjustRightInd w:val="0"/>
        <w:snapToGrid w:val="0"/>
        <w:spacing w:after="0" w:line="360" w:lineRule="auto"/>
        <w:ind w:firstLine="480"/>
        <w:rPr>
          <w:szCs w:val="24"/>
        </w:rPr>
      </w:pPr>
      <w:r>
        <w:rPr>
          <w:szCs w:val="24"/>
        </w:rPr>
        <w:t>地</w:t>
      </w:r>
      <w:r>
        <w:rPr>
          <w:szCs w:val="24"/>
        </w:rPr>
        <w:t xml:space="preserve">    </w:t>
      </w:r>
      <w:r>
        <w:rPr>
          <w:szCs w:val="24"/>
        </w:rPr>
        <w:t>址：江苏省南通市崇川区世纪大道</w:t>
      </w:r>
      <w:r>
        <w:rPr>
          <w:szCs w:val="24"/>
        </w:rPr>
        <w:t>6</w:t>
      </w:r>
      <w:r>
        <w:rPr>
          <w:szCs w:val="24"/>
        </w:rPr>
        <w:t>号南通市行政中心综合楼</w:t>
      </w:r>
      <w:r>
        <w:rPr>
          <w:szCs w:val="24"/>
        </w:rPr>
        <w:t>803</w:t>
      </w:r>
      <w:r>
        <w:rPr>
          <w:szCs w:val="24"/>
        </w:rPr>
        <w:t>室</w:t>
      </w:r>
    </w:p>
    <w:p w:rsidR="00C764EF" w:rsidRDefault="0066753C">
      <w:pPr>
        <w:pStyle w:val="2"/>
        <w:adjustRightInd w:val="0"/>
        <w:snapToGrid w:val="0"/>
        <w:spacing w:after="0" w:line="360" w:lineRule="auto"/>
        <w:ind w:firstLine="480"/>
        <w:rPr>
          <w:bCs/>
          <w:szCs w:val="24"/>
        </w:rPr>
      </w:pPr>
      <w:r>
        <w:rPr>
          <w:bCs/>
          <w:szCs w:val="24"/>
        </w:rPr>
        <w:t>联</w:t>
      </w:r>
      <w:r>
        <w:rPr>
          <w:bCs/>
          <w:szCs w:val="24"/>
        </w:rPr>
        <w:t xml:space="preserve"> </w:t>
      </w:r>
      <w:r>
        <w:rPr>
          <w:bCs/>
          <w:szCs w:val="24"/>
        </w:rPr>
        <w:t>系</w:t>
      </w:r>
      <w:r>
        <w:rPr>
          <w:bCs/>
          <w:szCs w:val="24"/>
        </w:rPr>
        <w:t xml:space="preserve"> </w:t>
      </w:r>
      <w:r>
        <w:rPr>
          <w:bCs/>
          <w:szCs w:val="24"/>
        </w:rPr>
        <w:t>人：颜先生</w:t>
      </w:r>
    </w:p>
    <w:p w:rsidR="00C764EF" w:rsidRDefault="0066753C">
      <w:pPr>
        <w:pStyle w:val="2"/>
        <w:adjustRightInd w:val="0"/>
        <w:snapToGrid w:val="0"/>
        <w:spacing w:after="0" w:line="360" w:lineRule="auto"/>
        <w:ind w:firstLine="480"/>
        <w:rPr>
          <w:bCs/>
          <w:szCs w:val="24"/>
        </w:rPr>
      </w:pPr>
      <w:r>
        <w:rPr>
          <w:bCs/>
          <w:szCs w:val="24"/>
        </w:rPr>
        <w:t>联系电话：</w:t>
      </w:r>
      <w:r>
        <w:rPr>
          <w:bCs/>
          <w:szCs w:val="24"/>
        </w:rPr>
        <w:t>0513-85098956</w:t>
      </w:r>
    </w:p>
    <w:p w:rsidR="00C764EF" w:rsidRDefault="0066753C">
      <w:pPr>
        <w:pStyle w:val="2"/>
        <w:adjustRightInd w:val="0"/>
        <w:snapToGrid w:val="0"/>
        <w:spacing w:after="0" w:line="360" w:lineRule="auto"/>
        <w:ind w:firstLine="480"/>
        <w:rPr>
          <w:bCs/>
          <w:szCs w:val="24"/>
        </w:rPr>
      </w:pPr>
      <w:r>
        <w:rPr>
          <w:bCs/>
          <w:szCs w:val="24"/>
        </w:rPr>
        <w:t xml:space="preserve">2. </w:t>
      </w:r>
      <w:r>
        <w:rPr>
          <w:bCs/>
          <w:szCs w:val="24"/>
        </w:rPr>
        <w:t>采购代理机构信息</w:t>
      </w:r>
    </w:p>
    <w:p w:rsidR="00C764EF" w:rsidRDefault="0066753C">
      <w:pPr>
        <w:widowControl/>
        <w:adjustRightInd w:val="0"/>
        <w:snapToGrid w:val="0"/>
        <w:spacing w:line="360" w:lineRule="auto"/>
        <w:ind w:firstLineChars="200" w:firstLine="480"/>
        <w:jc w:val="left"/>
        <w:rPr>
          <w:bCs/>
          <w:sz w:val="24"/>
          <w:szCs w:val="24"/>
        </w:rPr>
      </w:pPr>
      <w:r>
        <w:rPr>
          <w:bCs/>
          <w:sz w:val="24"/>
          <w:szCs w:val="24"/>
        </w:rPr>
        <w:t>名</w:t>
      </w:r>
      <w:r>
        <w:rPr>
          <w:bCs/>
          <w:sz w:val="24"/>
          <w:szCs w:val="24"/>
        </w:rPr>
        <w:t xml:space="preserve"> </w:t>
      </w:r>
      <w:r>
        <w:rPr>
          <w:bCs/>
          <w:sz w:val="24"/>
          <w:szCs w:val="24"/>
        </w:rPr>
        <w:t xml:space="preserve">  </w:t>
      </w:r>
      <w:r>
        <w:rPr>
          <w:bCs/>
          <w:sz w:val="24"/>
          <w:szCs w:val="24"/>
        </w:rPr>
        <w:t xml:space="preserve"> </w:t>
      </w:r>
      <w:r>
        <w:rPr>
          <w:bCs/>
          <w:sz w:val="24"/>
          <w:szCs w:val="24"/>
        </w:rPr>
        <w:t>称：江苏爱德信工程项目管理有限公司</w:t>
      </w:r>
    </w:p>
    <w:p w:rsidR="00C764EF" w:rsidRDefault="0066753C">
      <w:pPr>
        <w:widowControl/>
        <w:adjustRightInd w:val="0"/>
        <w:snapToGrid w:val="0"/>
        <w:spacing w:line="360" w:lineRule="auto"/>
        <w:ind w:firstLineChars="200" w:firstLine="480"/>
        <w:jc w:val="left"/>
        <w:rPr>
          <w:bCs/>
          <w:sz w:val="24"/>
          <w:szCs w:val="24"/>
        </w:rPr>
      </w:pPr>
      <w:r>
        <w:rPr>
          <w:bCs/>
          <w:sz w:val="24"/>
          <w:szCs w:val="24"/>
        </w:rPr>
        <w:t>地</w:t>
      </w:r>
      <w:r>
        <w:rPr>
          <w:bCs/>
          <w:sz w:val="24"/>
          <w:szCs w:val="24"/>
        </w:rPr>
        <w:t xml:space="preserve"> </w:t>
      </w:r>
      <w:r>
        <w:rPr>
          <w:bCs/>
          <w:sz w:val="24"/>
          <w:szCs w:val="24"/>
        </w:rPr>
        <w:t xml:space="preserve">  </w:t>
      </w:r>
      <w:r>
        <w:rPr>
          <w:bCs/>
          <w:sz w:val="24"/>
          <w:szCs w:val="24"/>
        </w:rPr>
        <w:t xml:space="preserve"> </w:t>
      </w:r>
      <w:r>
        <w:rPr>
          <w:bCs/>
          <w:sz w:val="24"/>
          <w:szCs w:val="24"/>
        </w:rPr>
        <w:t>址：江苏省南通市崇川区人民中路</w:t>
      </w:r>
      <w:r>
        <w:rPr>
          <w:bCs/>
          <w:sz w:val="24"/>
          <w:szCs w:val="24"/>
        </w:rPr>
        <w:t>95</w:t>
      </w:r>
      <w:r>
        <w:rPr>
          <w:bCs/>
          <w:sz w:val="24"/>
          <w:szCs w:val="24"/>
        </w:rPr>
        <w:t>号纺织大厦</w:t>
      </w:r>
      <w:r>
        <w:rPr>
          <w:bCs/>
          <w:sz w:val="24"/>
          <w:szCs w:val="24"/>
        </w:rPr>
        <w:t>1</w:t>
      </w:r>
      <w:r>
        <w:rPr>
          <w:rFonts w:hint="eastAsia"/>
          <w:bCs/>
          <w:sz w:val="24"/>
          <w:szCs w:val="24"/>
        </w:rPr>
        <w:t>4</w:t>
      </w:r>
      <w:r>
        <w:rPr>
          <w:rFonts w:hint="eastAsia"/>
          <w:bCs/>
          <w:sz w:val="24"/>
          <w:szCs w:val="24"/>
        </w:rPr>
        <w:t>、</w:t>
      </w:r>
      <w:r>
        <w:rPr>
          <w:bCs/>
          <w:sz w:val="24"/>
          <w:szCs w:val="24"/>
        </w:rPr>
        <w:t>15</w:t>
      </w:r>
      <w:r>
        <w:rPr>
          <w:bCs/>
          <w:sz w:val="24"/>
          <w:szCs w:val="24"/>
        </w:rPr>
        <w:t>层</w:t>
      </w:r>
    </w:p>
    <w:p w:rsidR="00C764EF" w:rsidRDefault="0066753C">
      <w:pPr>
        <w:widowControl/>
        <w:adjustRightInd w:val="0"/>
        <w:snapToGrid w:val="0"/>
        <w:spacing w:line="360" w:lineRule="auto"/>
        <w:ind w:firstLineChars="200" w:firstLine="480"/>
        <w:jc w:val="left"/>
        <w:rPr>
          <w:bCs/>
          <w:sz w:val="24"/>
          <w:szCs w:val="24"/>
        </w:rPr>
      </w:pPr>
      <w:r>
        <w:rPr>
          <w:bCs/>
          <w:sz w:val="24"/>
          <w:szCs w:val="24"/>
        </w:rPr>
        <w:t>联</w:t>
      </w:r>
      <w:r>
        <w:rPr>
          <w:bCs/>
          <w:sz w:val="24"/>
          <w:szCs w:val="24"/>
        </w:rPr>
        <w:t xml:space="preserve"> </w:t>
      </w:r>
      <w:r>
        <w:rPr>
          <w:bCs/>
          <w:sz w:val="24"/>
          <w:szCs w:val="24"/>
        </w:rPr>
        <w:t>系</w:t>
      </w:r>
      <w:r>
        <w:rPr>
          <w:bCs/>
          <w:sz w:val="24"/>
          <w:szCs w:val="24"/>
        </w:rPr>
        <w:t xml:space="preserve"> </w:t>
      </w:r>
      <w:r>
        <w:rPr>
          <w:bCs/>
          <w:sz w:val="24"/>
          <w:szCs w:val="24"/>
        </w:rPr>
        <w:t>人：刘悦</w:t>
      </w:r>
    </w:p>
    <w:p w:rsidR="00C764EF" w:rsidRDefault="0066753C">
      <w:pPr>
        <w:widowControl/>
        <w:adjustRightInd w:val="0"/>
        <w:snapToGrid w:val="0"/>
        <w:spacing w:line="360" w:lineRule="auto"/>
        <w:ind w:firstLineChars="200" w:firstLine="480"/>
        <w:jc w:val="left"/>
        <w:rPr>
          <w:bCs/>
          <w:sz w:val="24"/>
          <w:szCs w:val="24"/>
        </w:rPr>
      </w:pPr>
      <w:r>
        <w:rPr>
          <w:bCs/>
          <w:sz w:val="24"/>
          <w:szCs w:val="24"/>
        </w:rPr>
        <w:t>联系电话：</w:t>
      </w:r>
      <w:r>
        <w:rPr>
          <w:bCs/>
          <w:sz w:val="24"/>
          <w:szCs w:val="24"/>
        </w:rPr>
        <w:t xml:space="preserve">18061305800 </w:t>
      </w:r>
    </w:p>
    <w:p w:rsidR="00C764EF" w:rsidRDefault="0066753C">
      <w:pPr>
        <w:widowControl/>
        <w:adjustRightInd w:val="0"/>
        <w:snapToGrid w:val="0"/>
        <w:spacing w:line="360" w:lineRule="auto"/>
        <w:ind w:firstLineChars="200" w:firstLine="480"/>
        <w:jc w:val="left"/>
        <w:rPr>
          <w:bCs/>
          <w:sz w:val="24"/>
          <w:szCs w:val="24"/>
        </w:rPr>
      </w:pPr>
      <w:r>
        <w:rPr>
          <w:bCs/>
          <w:sz w:val="24"/>
          <w:szCs w:val="24"/>
        </w:rPr>
        <w:t>邮</w:t>
      </w:r>
      <w:r>
        <w:rPr>
          <w:bCs/>
          <w:sz w:val="24"/>
          <w:szCs w:val="24"/>
        </w:rPr>
        <w:t xml:space="preserve">    </w:t>
      </w:r>
      <w:r>
        <w:rPr>
          <w:bCs/>
          <w:sz w:val="24"/>
          <w:szCs w:val="24"/>
        </w:rPr>
        <w:t>箱：</w:t>
      </w:r>
      <w:r>
        <w:rPr>
          <w:bCs/>
          <w:sz w:val="24"/>
          <w:szCs w:val="24"/>
        </w:rPr>
        <w:t>562444914@qq.com</w:t>
      </w:r>
    </w:p>
    <w:p w:rsidR="00C764EF" w:rsidRDefault="00C764EF">
      <w:pPr>
        <w:pStyle w:val="Default"/>
        <w:spacing w:line="360" w:lineRule="auto"/>
        <w:rPr>
          <w:rFonts w:ascii="Times New Roman"/>
          <w:color w:val="auto"/>
        </w:rPr>
      </w:pPr>
    </w:p>
    <w:p w:rsidR="00C764EF" w:rsidRDefault="0066753C">
      <w:pPr>
        <w:pStyle w:val="1"/>
        <w:keepNext w:val="0"/>
        <w:keepLines w:val="0"/>
        <w:numPr>
          <w:ilvl w:val="0"/>
          <w:numId w:val="0"/>
        </w:numPr>
        <w:snapToGrid w:val="0"/>
        <w:spacing w:before="0" w:after="0" w:line="360" w:lineRule="auto"/>
        <w:jc w:val="center"/>
        <w:rPr>
          <w:w w:val="80"/>
          <w:szCs w:val="44"/>
        </w:rPr>
      </w:pPr>
      <w:bookmarkStart w:id="14" w:name="_Toc11500280"/>
      <w:bookmarkStart w:id="15" w:name="_Toc94544828"/>
      <w:bookmarkStart w:id="16" w:name="_Toc521201597"/>
      <w:bookmarkStart w:id="17" w:name="_Toc94544744"/>
      <w:bookmarkStart w:id="18" w:name="_Toc11499584"/>
      <w:bookmarkStart w:id="19" w:name="_Toc11554639"/>
      <w:bookmarkStart w:id="20" w:name="_Toc521203418"/>
      <w:bookmarkStart w:id="21" w:name="_Toc94585340"/>
      <w:bookmarkStart w:id="22" w:name="_Toc12670503"/>
      <w:bookmarkStart w:id="23" w:name="_Toc8895739"/>
      <w:bookmarkStart w:id="24" w:name="_Toc363573854"/>
      <w:r>
        <w:rPr>
          <w:w w:val="80"/>
          <w:szCs w:val="44"/>
        </w:rPr>
        <w:br w:type="page"/>
      </w:r>
      <w:r>
        <w:rPr>
          <w:w w:val="80"/>
          <w:szCs w:val="44"/>
        </w:rPr>
        <w:lastRenderedPageBreak/>
        <w:t>第二章</w:t>
      </w:r>
      <w:r>
        <w:rPr>
          <w:w w:val="80"/>
          <w:szCs w:val="44"/>
        </w:rPr>
        <w:t xml:space="preserve">  </w:t>
      </w:r>
      <w:bookmarkEnd w:id="14"/>
      <w:bookmarkEnd w:id="15"/>
      <w:bookmarkEnd w:id="16"/>
      <w:bookmarkEnd w:id="17"/>
      <w:bookmarkEnd w:id="18"/>
      <w:bookmarkEnd w:id="19"/>
      <w:bookmarkEnd w:id="20"/>
      <w:bookmarkEnd w:id="21"/>
      <w:bookmarkEnd w:id="22"/>
      <w:bookmarkEnd w:id="23"/>
      <w:r>
        <w:rPr>
          <w:w w:val="80"/>
          <w:szCs w:val="44"/>
        </w:rPr>
        <w:t>磋商供应商须知</w:t>
      </w:r>
      <w:bookmarkEnd w:id="24"/>
    </w:p>
    <w:p w:rsidR="00C764EF" w:rsidRDefault="0066753C">
      <w:pPr>
        <w:adjustRightInd w:val="0"/>
        <w:snapToGrid w:val="0"/>
        <w:spacing w:line="360" w:lineRule="auto"/>
        <w:ind w:firstLineChars="200" w:firstLine="482"/>
        <w:outlineLvl w:val="1"/>
        <w:rPr>
          <w:b/>
          <w:sz w:val="24"/>
          <w:szCs w:val="24"/>
        </w:rPr>
      </w:pPr>
      <w:bookmarkStart w:id="25" w:name="_Toc12670504"/>
      <w:bookmarkStart w:id="26" w:name="_Toc94544871"/>
      <w:bookmarkStart w:id="27" w:name="_Toc11554640"/>
      <w:bookmarkStart w:id="28" w:name="_Toc94585341"/>
      <w:bookmarkStart w:id="29" w:name="_Toc11500281"/>
      <w:bookmarkStart w:id="30" w:name="_Toc8895740"/>
      <w:bookmarkStart w:id="31" w:name="_Toc94544745"/>
      <w:bookmarkStart w:id="32" w:name="_Toc521201598"/>
      <w:bookmarkStart w:id="33" w:name="_Toc11499585"/>
      <w:bookmarkStart w:id="34" w:name="_Toc521203419"/>
      <w:r>
        <w:rPr>
          <w:b/>
          <w:sz w:val="24"/>
          <w:szCs w:val="24"/>
        </w:rPr>
        <w:t>一、说明</w:t>
      </w:r>
    </w:p>
    <w:p w:rsidR="00C764EF" w:rsidRDefault="0066753C">
      <w:pPr>
        <w:adjustRightInd w:val="0"/>
        <w:snapToGrid w:val="0"/>
        <w:spacing w:line="360" w:lineRule="auto"/>
        <w:ind w:firstLineChars="200" w:firstLine="480"/>
        <w:rPr>
          <w:bCs/>
          <w:sz w:val="24"/>
          <w:szCs w:val="24"/>
        </w:rPr>
      </w:pPr>
      <w:r>
        <w:rPr>
          <w:bCs/>
          <w:sz w:val="24"/>
          <w:szCs w:val="24"/>
        </w:rPr>
        <w:t xml:space="preserve">1. </w:t>
      </w:r>
      <w:r>
        <w:rPr>
          <w:bCs/>
          <w:sz w:val="24"/>
          <w:szCs w:val="24"/>
        </w:rPr>
        <w:t>本竞争性磋商文件仅适用于</w:t>
      </w:r>
      <w:r>
        <w:rPr>
          <w:bCs/>
          <w:sz w:val="24"/>
          <w:szCs w:val="24"/>
        </w:rPr>
        <w:t>江苏爱德信工程项目管理有限公司</w:t>
      </w:r>
      <w:r>
        <w:rPr>
          <w:bCs/>
          <w:sz w:val="24"/>
          <w:szCs w:val="24"/>
        </w:rPr>
        <w:t>组织的竞争性磋商采购活动。</w:t>
      </w:r>
    </w:p>
    <w:p w:rsidR="00C764EF" w:rsidRDefault="0066753C">
      <w:pPr>
        <w:adjustRightInd w:val="0"/>
        <w:snapToGrid w:val="0"/>
        <w:spacing w:line="360" w:lineRule="auto"/>
        <w:ind w:firstLineChars="200" w:firstLine="480"/>
        <w:rPr>
          <w:bCs/>
          <w:sz w:val="24"/>
          <w:szCs w:val="24"/>
        </w:rPr>
      </w:pPr>
      <w:r>
        <w:rPr>
          <w:bCs/>
          <w:sz w:val="24"/>
          <w:szCs w:val="24"/>
        </w:rPr>
        <w:t xml:space="preserve">2. </w:t>
      </w:r>
      <w:r>
        <w:rPr>
          <w:bCs/>
          <w:sz w:val="24"/>
          <w:szCs w:val="24"/>
        </w:rPr>
        <w:t>竞争性磋商活动及因本次磋商产生的合同受中国法律制约和保护。</w:t>
      </w:r>
    </w:p>
    <w:p w:rsidR="00C764EF" w:rsidRDefault="0066753C">
      <w:pPr>
        <w:adjustRightInd w:val="0"/>
        <w:snapToGrid w:val="0"/>
        <w:spacing w:line="360" w:lineRule="auto"/>
        <w:ind w:firstLineChars="200" w:firstLine="480"/>
        <w:rPr>
          <w:bCs/>
          <w:sz w:val="24"/>
          <w:szCs w:val="24"/>
        </w:rPr>
      </w:pPr>
      <w:r>
        <w:rPr>
          <w:bCs/>
          <w:sz w:val="24"/>
          <w:szCs w:val="24"/>
        </w:rPr>
        <w:t xml:space="preserve">3. </w:t>
      </w:r>
      <w:r>
        <w:rPr>
          <w:bCs/>
          <w:sz w:val="24"/>
          <w:szCs w:val="24"/>
        </w:rPr>
        <w:t>竞争性磋商文件的解释权属于</w:t>
      </w:r>
      <w:r>
        <w:rPr>
          <w:bCs/>
          <w:sz w:val="24"/>
          <w:szCs w:val="24"/>
        </w:rPr>
        <w:t>江苏爱德信工程项目管理有限公司</w:t>
      </w:r>
      <w:r>
        <w:rPr>
          <w:bCs/>
          <w:sz w:val="24"/>
          <w:szCs w:val="24"/>
        </w:rPr>
        <w:t>。</w:t>
      </w:r>
    </w:p>
    <w:p w:rsidR="00C764EF" w:rsidRDefault="0066753C">
      <w:pPr>
        <w:adjustRightInd w:val="0"/>
        <w:snapToGrid w:val="0"/>
        <w:spacing w:line="360" w:lineRule="auto"/>
        <w:ind w:firstLineChars="200" w:firstLine="480"/>
        <w:rPr>
          <w:sz w:val="24"/>
          <w:szCs w:val="24"/>
        </w:rPr>
      </w:pPr>
      <w:r>
        <w:rPr>
          <w:sz w:val="24"/>
          <w:szCs w:val="24"/>
        </w:rPr>
        <w:t xml:space="preserve">4. </w:t>
      </w:r>
      <w:r>
        <w:rPr>
          <w:sz w:val="24"/>
          <w:szCs w:val="24"/>
        </w:rPr>
        <w:t>供应商下载磋商文件后，应仔细检查磋商文件的所有内容。如内容中有页码短缺、资格要求以及任何设置有不合理的条件对供应商实行差别待遇或者歧视待遇的，应在磋商文件发布后的</w:t>
      </w:r>
      <w:r>
        <w:rPr>
          <w:sz w:val="24"/>
          <w:szCs w:val="24"/>
        </w:rPr>
        <w:t>3</w:t>
      </w:r>
      <w:r>
        <w:rPr>
          <w:sz w:val="24"/>
          <w:szCs w:val="24"/>
        </w:rPr>
        <w:t>日内，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Pr>
          <w:b/>
          <w:sz w:val="24"/>
          <w:szCs w:val="24"/>
        </w:rPr>
        <w:t>非书面形式的不作为日后质疑提出的依据。</w:t>
      </w:r>
    </w:p>
    <w:p w:rsidR="00C764EF" w:rsidRDefault="0066753C">
      <w:pPr>
        <w:adjustRightInd w:val="0"/>
        <w:snapToGrid w:val="0"/>
        <w:spacing w:line="360" w:lineRule="auto"/>
        <w:ind w:firstLineChars="200" w:firstLine="480"/>
        <w:rPr>
          <w:sz w:val="24"/>
          <w:szCs w:val="24"/>
        </w:rPr>
      </w:pPr>
      <w:r>
        <w:rPr>
          <w:sz w:val="24"/>
          <w:szCs w:val="24"/>
        </w:rPr>
        <w:t xml:space="preserve">5. </w:t>
      </w:r>
      <w:r>
        <w:rPr>
          <w:sz w:val="24"/>
          <w:szCs w:val="24"/>
        </w:rPr>
        <w:t>供应商应认真审阅磋商文件中所有的事项、格式、条款和规范要求等，如果供应商没有按照磋商文件要求提交响应文件，或者响应文件没有对磋商文件做出实质性响应，将被拒绝参与项目的磋商。</w:t>
      </w:r>
    </w:p>
    <w:p w:rsidR="00C764EF" w:rsidRDefault="0066753C">
      <w:pPr>
        <w:adjustRightInd w:val="0"/>
        <w:snapToGrid w:val="0"/>
        <w:spacing w:line="360" w:lineRule="auto"/>
        <w:ind w:firstLineChars="200" w:firstLine="482"/>
        <w:outlineLvl w:val="1"/>
        <w:rPr>
          <w:b/>
          <w:bCs/>
          <w:sz w:val="24"/>
          <w:szCs w:val="24"/>
        </w:rPr>
      </w:pPr>
      <w:r>
        <w:rPr>
          <w:b/>
          <w:bCs/>
          <w:sz w:val="24"/>
          <w:szCs w:val="24"/>
        </w:rPr>
        <w:t>二、磋商文件的澄清、修改、答疑</w:t>
      </w:r>
    </w:p>
    <w:p w:rsidR="00C764EF" w:rsidRDefault="0066753C">
      <w:pPr>
        <w:adjustRightInd w:val="0"/>
        <w:snapToGrid w:val="0"/>
        <w:spacing w:line="360" w:lineRule="auto"/>
        <w:ind w:firstLineChars="200" w:firstLine="480"/>
        <w:rPr>
          <w:sz w:val="24"/>
          <w:szCs w:val="24"/>
        </w:rPr>
      </w:pPr>
      <w:r>
        <w:rPr>
          <w:sz w:val="24"/>
          <w:szCs w:val="24"/>
        </w:rPr>
        <w:t xml:space="preserve">1. </w:t>
      </w:r>
      <w:r>
        <w:rPr>
          <w:sz w:val="24"/>
          <w:szCs w:val="24"/>
        </w:rPr>
        <w:t>代理机构有权对发出的磋商文件进行必要的澄清、修改或补充。</w:t>
      </w:r>
    </w:p>
    <w:p w:rsidR="00C764EF" w:rsidRDefault="0066753C">
      <w:pPr>
        <w:adjustRightInd w:val="0"/>
        <w:snapToGrid w:val="0"/>
        <w:spacing w:line="360" w:lineRule="auto"/>
        <w:ind w:firstLineChars="200" w:firstLine="480"/>
        <w:jc w:val="left"/>
        <w:rPr>
          <w:sz w:val="24"/>
          <w:szCs w:val="24"/>
        </w:rPr>
      </w:pPr>
      <w:r>
        <w:rPr>
          <w:sz w:val="24"/>
          <w:szCs w:val="24"/>
        </w:rPr>
        <w:t xml:space="preserve">2. </w:t>
      </w:r>
      <w:r>
        <w:rPr>
          <w:sz w:val="24"/>
          <w:szCs w:val="24"/>
        </w:rPr>
        <w:t>磋商文件的澄清、修改、补充等内容均以书面明确的形式发布，并以</w:t>
      </w:r>
      <w:r>
        <w:rPr>
          <w:sz w:val="24"/>
          <w:szCs w:val="24"/>
        </w:rPr>
        <w:t>“</w:t>
      </w:r>
      <w:r>
        <w:rPr>
          <w:sz w:val="24"/>
          <w:szCs w:val="24"/>
        </w:rPr>
        <w:t>中共南通市委金融委员会办公室</w:t>
      </w:r>
      <w:r>
        <w:rPr>
          <w:sz w:val="24"/>
          <w:szCs w:val="24"/>
        </w:rPr>
        <w:t>网站首页公告公示栏</w:t>
      </w:r>
      <w:r>
        <w:rPr>
          <w:sz w:val="24"/>
          <w:szCs w:val="24"/>
        </w:rPr>
        <w:t>”</w:t>
      </w:r>
      <w:r>
        <w:rPr>
          <w:sz w:val="24"/>
          <w:szCs w:val="24"/>
        </w:rPr>
        <w:t>发布的信息为准。</w:t>
      </w:r>
    </w:p>
    <w:p w:rsidR="00C764EF" w:rsidRDefault="0066753C">
      <w:pPr>
        <w:adjustRightInd w:val="0"/>
        <w:snapToGrid w:val="0"/>
        <w:spacing w:line="360" w:lineRule="auto"/>
        <w:ind w:firstLineChars="200" w:firstLine="480"/>
        <w:rPr>
          <w:sz w:val="24"/>
          <w:szCs w:val="24"/>
        </w:rPr>
      </w:pPr>
      <w:r>
        <w:rPr>
          <w:sz w:val="24"/>
          <w:szCs w:val="24"/>
        </w:rPr>
        <w:t xml:space="preserve">3. </w:t>
      </w:r>
      <w:r>
        <w:rPr>
          <w:sz w:val="24"/>
          <w:szCs w:val="24"/>
        </w:rPr>
        <w:t>代理机构对磋商文件的澄清、修改将构成磋商文件的一部分，对响应磋商的供应商具有约束力。</w:t>
      </w:r>
    </w:p>
    <w:p w:rsidR="00C764EF" w:rsidRDefault="0066753C">
      <w:pPr>
        <w:adjustRightInd w:val="0"/>
        <w:snapToGrid w:val="0"/>
        <w:spacing w:line="360" w:lineRule="auto"/>
        <w:ind w:firstLineChars="200" w:firstLine="480"/>
        <w:rPr>
          <w:sz w:val="24"/>
          <w:szCs w:val="24"/>
        </w:rPr>
      </w:pPr>
      <w:r>
        <w:rPr>
          <w:sz w:val="24"/>
          <w:szCs w:val="24"/>
        </w:rPr>
        <w:t xml:space="preserve">4. </w:t>
      </w:r>
      <w:r>
        <w:rPr>
          <w:sz w:val="24"/>
          <w:szCs w:val="24"/>
        </w:rPr>
        <w:t>澄清或者修改的内容可能影响到响应文件编制的，代理机构将在提交响应文件接收截止之日</w:t>
      </w:r>
      <w:r>
        <w:rPr>
          <w:sz w:val="24"/>
          <w:szCs w:val="24"/>
        </w:rPr>
        <w:t>5</w:t>
      </w:r>
      <w:r>
        <w:rPr>
          <w:sz w:val="24"/>
          <w:szCs w:val="24"/>
        </w:rPr>
        <w:t>日前，发布澄清或者修改公告，不足</w:t>
      </w:r>
      <w:r>
        <w:rPr>
          <w:sz w:val="24"/>
          <w:szCs w:val="24"/>
        </w:rPr>
        <w:t>5</w:t>
      </w:r>
      <w:r>
        <w:rPr>
          <w:sz w:val="24"/>
          <w:szCs w:val="24"/>
        </w:rPr>
        <w:t>日的，当顺延提交响应文件接收截止时间。</w:t>
      </w:r>
    </w:p>
    <w:p w:rsidR="00C764EF" w:rsidRDefault="0066753C">
      <w:pPr>
        <w:adjustRightInd w:val="0"/>
        <w:snapToGrid w:val="0"/>
        <w:spacing w:line="360" w:lineRule="auto"/>
        <w:ind w:firstLineChars="200" w:firstLine="480"/>
        <w:rPr>
          <w:sz w:val="24"/>
          <w:szCs w:val="24"/>
        </w:rPr>
      </w:pPr>
      <w:r>
        <w:rPr>
          <w:sz w:val="24"/>
          <w:szCs w:val="24"/>
        </w:rPr>
        <w:t xml:space="preserve">5. </w:t>
      </w:r>
      <w:r>
        <w:rPr>
          <w:sz w:val="24"/>
          <w:szCs w:val="24"/>
        </w:rPr>
        <w:t>除非代理机构以书面的形式对磋商文件作出澄清、修改及补充，供应商对涉及磋商文件的任何推论、理解和结论所造成的结果，均由供应商自负。</w:t>
      </w:r>
    </w:p>
    <w:p w:rsidR="00C764EF" w:rsidRDefault="0066753C">
      <w:pPr>
        <w:adjustRightInd w:val="0"/>
        <w:snapToGrid w:val="0"/>
        <w:spacing w:line="360" w:lineRule="auto"/>
        <w:ind w:firstLineChars="200" w:firstLine="480"/>
        <w:rPr>
          <w:sz w:val="24"/>
          <w:szCs w:val="24"/>
        </w:rPr>
      </w:pPr>
      <w:r>
        <w:rPr>
          <w:sz w:val="24"/>
          <w:szCs w:val="24"/>
        </w:rPr>
        <w:t xml:space="preserve">6. </w:t>
      </w:r>
      <w:r>
        <w:rPr>
          <w:sz w:val="24"/>
          <w:szCs w:val="24"/>
        </w:rPr>
        <w:t>采购单位视情组织答疑会。如有产生答疑且对磋商文件内容有修改，代理机构将按照本须知有关规定，以补充通知（公告）的方式发出。</w:t>
      </w:r>
    </w:p>
    <w:p w:rsidR="00C764EF" w:rsidRDefault="0066753C">
      <w:pPr>
        <w:adjustRightInd w:val="0"/>
        <w:snapToGrid w:val="0"/>
        <w:spacing w:line="360" w:lineRule="auto"/>
        <w:ind w:firstLineChars="200" w:firstLine="482"/>
        <w:outlineLvl w:val="1"/>
        <w:rPr>
          <w:b/>
          <w:bCs/>
          <w:sz w:val="24"/>
          <w:szCs w:val="24"/>
        </w:rPr>
      </w:pPr>
      <w:r>
        <w:rPr>
          <w:b/>
          <w:bCs/>
          <w:sz w:val="24"/>
          <w:szCs w:val="24"/>
        </w:rPr>
        <w:t>三、响应文件的编制及装订</w:t>
      </w:r>
    </w:p>
    <w:p w:rsidR="00C764EF" w:rsidRDefault="0066753C" w:rsidP="00C764EF">
      <w:pPr>
        <w:adjustRightInd w:val="0"/>
        <w:snapToGrid w:val="0"/>
        <w:spacing w:line="360" w:lineRule="auto"/>
        <w:ind w:firstLineChars="202" w:firstLine="485"/>
        <w:rPr>
          <w:b/>
          <w:bCs/>
          <w:sz w:val="24"/>
          <w:szCs w:val="24"/>
        </w:rPr>
      </w:pPr>
      <w:r>
        <w:rPr>
          <w:sz w:val="24"/>
          <w:szCs w:val="24"/>
        </w:rPr>
        <w:t>供应商按磋商文件要求编写响应文件，并牢固装订成册。响应文件均需采用</w:t>
      </w:r>
      <w:r>
        <w:rPr>
          <w:sz w:val="24"/>
          <w:szCs w:val="24"/>
        </w:rPr>
        <w:t>A4</w:t>
      </w:r>
      <w:r>
        <w:rPr>
          <w:sz w:val="24"/>
          <w:szCs w:val="24"/>
        </w:rPr>
        <w:t>纸</w:t>
      </w:r>
      <w:r>
        <w:rPr>
          <w:sz w:val="24"/>
          <w:szCs w:val="24"/>
        </w:rPr>
        <w:lastRenderedPageBreak/>
        <w:t>（图纸等除外），响应文件不得行间插字、涂改、增删，如修改错漏处，须经响应文件签署人签字并加盖公章。</w:t>
      </w:r>
    </w:p>
    <w:p w:rsidR="00C764EF" w:rsidRDefault="0066753C">
      <w:pPr>
        <w:adjustRightInd w:val="0"/>
        <w:snapToGrid w:val="0"/>
        <w:spacing w:line="360" w:lineRule="auto"/>
        <w:ind w:firstLineChars="200" w:firstLine="482"/>
        <w:outlineLvl w:val="1"/>
        <w:rPr>
          <w:bCs/>
          <w:sz w:val="24"/>
          <w:szCs w:val="24"/>
        </w:rPr>
      </w:pPr>
      <w:r>
        <w:rPr>
          <w:b/>
          <w:sz w:val="24"/>
          <w:szCs w:val="24"/>
        </w:rPr>
        <w:t>四、响应文件的份数和签署</w:t>
      </w:r>
    </w:p>
    <w:p w:rsidR="00C764EF" w:rsidRDefault="0066753C">
      <w:pPr>
        <w:adjustRightInd w:val="0"/>
        <w:snapToGrid w:val="0"/>
        <w:spacing w:line="360" w:lineRule="auto"/>
        <w:ind w:firstLineChars="200" w:firstLine="480"/>
        <w:outlineLvl w:val="1"/>
        <w:rPr>
          <w:sz w:val="24"/>
          <w:szCs w:val="24"/>
        </w:rPr>
      </w:pPr>
      <w:r>
        <w:rPr>
          <w:sz w:val="24"/>
          <w:szCs w:val="24"/>
        </w:rPr>
        <w:t>1.</w:t>
      </w:r>
      <w:r>
        <w:rPr>
          <w:sz w:val="24"/>
          <w:szCs w:val="24"/>
        </w:rPr>
        <w:t>每</w:t>
      </w:r>
      <w:r>
        <w:rPr>
          <w:rFonts w:hint="eastAsia"/>
          <w:sz w:val="24"/>
          <w:szCs w:val="24"/>
        </w:rPr>
        <w:t>份</w:t>
      </w:r>
      <w:r>
        <w:rPr>
          <w:sz w:val="24"/>
          <w:szCs w:val="24"/>
        </w:rPr>
        <w:t>响应文件由：</w:t>
      </w:r>
      <w:r w:rsidR="00C764EF">
        <w:rPr>
          <w:sz w:val="24"/>
          <w:szCs w:val="24"/>
        </w:rPr>
        <w:fldChar w:fldCharType="begin"/>
      </w:r>
      <w:r>
        <w:rPr>
          <w:sz w:val="24"/>
          <w:szCs w:val="24"/>
        </w:rPr>
        <w:instrText xml:space="preserve"> = 1 \* GB3 </w:instrText>
      </w:r>
      <w:r w:rsidR="00C764EF">
        <w:rPr>
          <w:sz w:val="24"/>
          <w:szCs w:val="24"/>
        </w:rPr>
        <w:fldChar w:fldCharType="separate"/>
      </w:r>
      <w:r>
        <w:rPr>
          <w:sz w:val="24"/>
          <w:szCs w:val="24"/>
        </w:rPr>
        <w:t>①</w:t>
      </w:r>
      <w:r w:rsidR="00C764EF">
        <w:rPr>
          <w:sz w:val="24"/>
          <w:szCs w:val="24"/>
        </w:rPr>
        <w:fldChar w:fldCharType="end"/>
      </w:r>
      <w:r>
        <w:rPr>
          <w:sz w:val="24"/>
          <w:szCs w:val="24"/>
        </w:rPr>
        <w:t>资格审查文件、</w:t>
      </w:r>
      <w:r w:rsidR="00C764EF">
        <w:rPr>
          <w:sz w:val="24"/>
          <w:szCs w:val="24"/>
        </w:rPr>
        <w:fldChar w:fldCharType="begin"/>
      </w:r>
      <w:r>
        <w:rPr>
          <w:sz w:val="24"/>
          <w:szCs w:val="24"/>
        </w:rPr>
        <w:instrText xml:space="preserve"> = 2 \* GB3 </w:instrText>
      </w:r>
      <w:r w:rsidR="00C764EF">
        <w:rPr>
          <w:sz w:val="24"/>
          <w:szCs w:val="24"/>
        </w:rPr>
        <w:fldChar w:fldCharType="separate"/>
      </w:r>
      <w:r>
        <w:rPr>
          <w:sz w:val="24"/>
          <w:szCs w:val="24"/>
        </w:rPr>
        <w:t>②</w:t>
      </w:r>
      <w:r w:rsidR="00C764EF">
        <w:rPr>
          <w:sz w:val="24"/>
          <w:szCs w:val="24"/>
        </w:rPr>
        <w:fldChar w:fldCharType="end"/>
      </w:r>
      <w:r>
        <w:rPr>
          <w:sz w:val="24"/>
          <w:szCs w:val="24"/>
        </w:rPr>
        <w:t>技术响应文件、</w:t>
      </w:r>
      <w:r>
        <w:rPr>
          <w:sz w:val="24"/>
          <w:szCs w:val="24"/>
        </w:rPr>
        <w:t>③</w:t>
      </w:r>
      <w:r>
        <w:rPr>
          <w:sz w:val="24"/>
          <w:szCs w:val="24"/>
        </w:rPr>
        <w:t>商务报价响应文件共三部分组成（以下由文件序号代称）。</w:t>
      </w:r>
    </w:p>
    <w:p w:rsidR="00C764EF" w:rsidRDefault="0066753C">
      <w:pPr>
        <w:adjustRightInd w:val="0"/>
        <w:snapToGrid w:val="0"/>
        <w:spacing w:line="360" w:lineRule="auto"/>
        <w:ind w:firstLineChars="200" w:firstLine="480"/>
        <w:outlineLvl w:val="1"/>
        <w:rPr>
          <w:b/>
          <w:sz w:val="24"/>
          <w:szCs w:val="24"/>
        </w:rPr>
      </w:pPr>
      <w:r>
        <w:rPr>
          <w:bCs/>
          <w:sz w:val="24"/>
          <w:szCs w:val="24"/>
        </w:rPr>
        <w:t>2.</w:t>
      </w:r>
      <w:r>
        <w:rPr>
          <w:sz w:val="24"/>
          <w:szCs w:val="24"/>
        </w:rPr>
        <w:t>响应文件均为</w:t>
      </w:r>
      <w:r>
        <w:rPr>
          <w:b/>
          <w:sz w:val="24"/>
          <w:szCs w:val="24"/>
        </w:rPr>
        <w:t>一式叁份，其中</w:t>
      </w:r>
      <w:r>
        <w:rPr>
          <w:b/>
          <w:sz w:val="24"/>
          <w:szCs w:val="24"/>
        </w:rPr>
        <w:t>“</w:t>
      </w:r>
      <w:r>
        <w:rPr>
          <w:b/>
          <w:sz w:val="24"/>
          <w:szCs w:val="24"/>
        </w:rPr>
        <w:t>正本</w:t>
      </w:r>
      <w:r>
        <w:rPr>
          <w:b/>
          <w:sz w:val="24"/>
          <w:szCs w:val="24"/>
        </w:rPr>
        <w:t>”</w:t>
      </w:r>
      <w:r>
        <w:rPr>
          <w:b/>
          <w:sz w:val="24"/>
          <w:szCs w:val="24"/>
        </w:rPr>
        <w:t>壹份和</w:t>
      </w:r>
      <w:r>
        <w:rPr>
          <w:b/>
          <w:sz w:val="24"/>
          <w:szCs w:val="24"/>
        </w:rPr>
        <w:t>“</w:t>
      </w:r>
      <w:r>
        <w:rPr>
          <w:b/>
          <w:sz w:val="24"/>
          <w:szCs w:val="24"/>
        </w:rPr>
        <w:t>副本</w:t>
      </w:r>
      <w:r>
        <w:rPr>
          <w:b/>
          <w:sz w:val="24"/>
          <w:szCs w:val="24"/>
        </w:rPr>
        <w:t>”</w:t>
      </w:r>
      <w:r>
        <w:rPr>
          <w:b/>
          <w:sz w:val="24"/>
          <w:szCs w:val="24"/>
        </w:rPr>
        <w:t>贰份。</w:t>
      </w:r>
    </w:p>
    <w:p w:rsidR="00C764EF" w:rsidRDefault="0066753C">
      <w:pPr>
        <w:adjustRightInd w:val="0"/>
        <w:snapToGrid w:val="0"/>
        <w:spacing w:line="360" w:lineRule="auto"/>
        <w:ind w:firstLineChars="200" w:firstLine="480"/>
        <w:outlineLvl w:val="1"/>
        <w:rPr>
          <w:sz w:val="24"/>
          <w:szCs w:val="24"/>
        </w:rPr>
      </w:pPr>
      <w:r>
        <w:rPr>
          <w:bCs/>
          <w:sz w:val="24"/>
          <w:szCs w:val="24"/>
        </w:rPr>
        <w:t>3.</w:t>
      </w:r>
      <w:r>
        <w:rPr>
          <w:sz w:val="24"/>
          <w:szCs w:val="24"/>
        </w:rPr>
        <w:t>在每份响应文件上要明确标注项目名称、对应的响应文件名称、供应商的全称、日期、</w:t>
      </w:r>
      <w:r>
        <w:rPr>
          <w:sz w:val="24"/>
          <w:szCs w:val="24"/>
        </w:rPr>
        <w:t>“</w:t>
      </w:r>
      <w:r>
        <w:rPr>
          <w:sz w:val="24"/>
          <w:szCs w:val="24"/>
        </w:rPr>
        <w:t>正本</w:t>
      </w:r>
      <w:r>
        <w:rPr>
          <w:sz w:val="24"/>
          <w:szCs w:val="24"/>
        </w:rPr>
        <w:t>”</w:t>
      </w:r>
      <w:r>
        <w:rPr>
          <w:sz w:val="24"/>
          <w:szCs w:val="24"/>
        </w:rPr>
        <w:t>、</w:t>
      </w:r>
      <w:r>
        <w:rPr>
          <w:sz w:val="24"/>
          <w:szCs w:val="24"/>
        </w:rPr>
        <w:t>“</w:t>
      </w:r>
      <w:r>
        <w:rPr>
          <w:sz w:val="24"/>
          <w:szCs w:val="24"/>
        </w:rPr>
        <w:t>副本</w:t>
      </w:r>
      <w:r>
        <w:rPr>
          <w:sz w:val="24"/>
          <w:szCs w:val="24"/>
        </w:rPr>
        <w:t>”</w:t>
      </w:r>
      <w:r>
        <w:rPr>
          <w:sz w:val="24"/>
          <w:szCs w:val="24"/>
        </w:rPr>
        <w:t>字样。</w:t>
      </w:r>
      <w:r>
        <w:rPr>
          <w:sz w:val="24"/>
          <w:szCs w:val="24"/>
        </w:rPr>
        <w:t>“</w:t>
      </w:r>
      <w:r>
        <w:rPr>
          <w:sz w:val="24"/>
          <w:szCs w:val="24"/>
        </w:rPr>
        <w:t>正本</w:t>
      </w:r>
      <w:r>
        <w:rPr>
          <w:sz w:val="24"/>
          <w:szCs w:val="24"/>
        </w:rPr>
        <w:t>”</w:t>
      </w:r>
      <w:r>
        <w:rPr>
          <w:sz w:val="24"/>
          <w:szCs w:val="24"/>
        </w:rPr>
        <w:t>和</w:t>
      </w:r>
      <w:r>
        <w:rPr>
          <w:sz w:val="24"/>
          <w:szCs w:val="24"/>
        </w:rPr>
        <w:t>“</w:t>
      </w:r>
      <w:r>
        <w:rPr>
          <w:sz w:val="24"/>
          <w:szCs w:val="24"/>
        </w:rPr>
        <w:t>副本</w:t>
      </w:r>
      <w:r>
        <w:rPr>
          <w:sz w:val="24"/>
          <w:szCs w:val="24"/>
        </w:rPr>
        <w:t>”</w:t>
      </w:r>
      <w:r>
        <w:rPr>
          <w:sz w:val="24"/>
          <w:szCs w:val="24"/>
        </w:rPr>
        <w:t>若有差异，概以</w:t>
      </w:r>
      <w:r>
        <w:rPr>
          <w:sz w:val="24"/>
          <w:szCs w:val="24"/>
        </w:rPr>
        <w:t>“</w:t>
      </w:r>
      <w:r>
        <w:rPr>
          <w:sz w:val="24"/>
          <w:szCs w:val="24"/>
        </w:rPr>
        <w:t>正本</w:t>
      </w:r>
      <w:r>
        <w:rPr>
          <w:sz w:val="24"/>
          <w:szCs w:val="24"/>
        </w:rPr>
        <w:t>”</w:t>
      </w:r>
      <w:r>
        <w:rPr>
          <w:sz w:val="24"/>
          <w:szCs w:val="24"/>
        </w:rPr>
        <w:t>为准。</w:t>
      </w:r>
    </w:p>
    <w:p w:rsidR="00C764EF" w:rsidRDefault="0066753C">
      <w:pPr>
        <w:adjustRightInd w:val="0"/>
        <w:snapToGrid w:val="0"/>
        <w:spacing w:line="360" w:lineRule="auto"/>
        <w:ind w:firstLineChars="196" w:firstLine="470"/>
        <w:rPr>
          <w:sz w:val="24"/>
          <w:szCs w:val="24"/>
        </w:rPr>
      </w:pPr>
      <w:r>
        <w:rPr>
          <w:bCs/>
          <w:sz w:val="24"/>
          <w:szCs w:val="24"/>
        </w:rPr>
        <w:t>4.</w:t>
      </w:r>
      <w:r>
        <w:rPr>
          <w:sz w:val="24"/>
          <w:szCs w:val="24"/>
        </w:rPr>
        <w:t>供应商可将响应文件正副本统一密封或分别密封，如正本和副本分别密封的，应在封袋上标明正、副本字样。</w:t>
      </w:r>
    </w:p>
    <w:p w:rsidR="00C764EF" w:rsidRDefault="0066753C">
      <w:pPr>
        <w:adjustRightInd w:val="0"/>
        <w:snapToGrid w:val="0"/>
        <w:spacing w:line="360" w:lineRule="auto"/>
        <w:ind w:firstLineChars="200" w:firstLine="480"/>
        <w:outlineLvl w:val="1"/>
        <w:rPr>
          <w:sz w:val="24"/>
          <w:szCs w:val="24"/>
        </w:rPr>
      </w:pPr>
      <w:r>
        <w:rPr>
          <w:bCs/>
          <w:sz w:val="24"/>
          <w:szCs w:val="24"/>
        </w:rPr>
        <w:t>5.</w:t>
      </w:r>
      <w:r>
        <w:rPr>
          <w:sz w:val="24"/>
          <w:szCs w:val="24"/>
        </w:rPr>
        <w:t>响应文件中的所有</w:t>
      </w:r>
      <w:r>
        <w:rPr>
          <w:sz w:val="24"/>
          <w:szCs w:val="24"/>
        </w:rPr>
        <w:t>“</w:t>
      </w:r>
      <w:r>
        <w:rPr>
          <w:sz w:val="24"/>
          <w:szCs w:val="24"/>
        </w:rPr>
        <w:t>正本</w:t>
      </w:r>
      <w:r>
        <w:rPr>
          <w:sz w:val="24"/>
          <w:szCs w:val="24"/>
        </w:rPr>
        <w:t>”</w:t>
      </w:r>
      <w:r>
        <w:rPr>
          <w:sz w:val="24"/>
          <w:szCs w:val="24"/>
        </w:rPr>
        <w:t>，其正文内容须按磋商文件要求由供应商法定代表人或被授权人签字（或盖章）并加盖单位公章。</w:t>
      </w:r>
      <w:r>
        <w:rPr>
          <w:sz w:val="24"/>
          <w:szCs w:val="24"/>
        </w:rPr>
        <w:t>“</w:t>
      </w:r>
      <w:r>
        <w:rPr>
          <w:sz w:val="24"/>
          <w:szCs w:val="24"/>
        </w:rPr>
        <w:t>副本</w:t>
      </w:r>
      <w:r>
        <w:rPr>
          <w:sz w:val="24"/>
          <w:szCs w:val="24"/>
        </w:rPr>
        <w:t>”</w:t>
      </w:r>
      <w:r>
        <w:rPr>
          <w:sz w:val="24"/>
          <w:szCs w:val="24"/>
        </w:rPr>
        <w:t>可复印，但须加盖单位公章。</w:t>
      </w:r>
    </w:p>
    <w:p w:rsidR="00C764EF" w:rsidRDefault="0066753C">
      <w:pPr>
        <w:adjustRightInd w:val="0"/>
        <w:snapToGrid w:val="0"/>
        <w:spacing w:line="360" w:lineRule="auto"/>
        <w:ind w:firstLineChars="196" w:firstLine="472"/>
        <w:rPr>
          <w:b/>
          <w:sz w:val="24"/>
          <w:szCs w:val="24"/>
        </w:rPr>
      </w:pPr>
      <w:r>
        <w:rPr>
          <w:b/>
          <w:sz w:val="24"/>
          <w:szCs w:val="24"/>
        </w:rPr>
        <w:t>五、响应文件的密封及标记</w:t>
      </w:r>
    </w:p>
    <w:p w:rsidR="00C764EF" w:rsidRDefault="0066753C">
      <w:pPr>
        <w:adjustRightInd w:val="0"/>
        <w:snapToGrid w:val="0"/>
        <w:spacing w:line="360" w:lineRule="auto"/>
        <w:ind w:firstLineChars="200" w:firstLine="480"/>
        <w:rPr>
          <w:b/>
          <w:sz w:val="24"/>
          <w:szCs w:val="24"/>
          <w:u w:val="single"/>
        </w:rPr>
      </w:pPr>
      <w:r>
        <w:rPr>
          <w:sz w:val="24"/>
          <w:szCs w:val="24"/>
        </w:rPr>
        <w:t xml:space="preserve">1. </w:t>
      </w:r>
      <w:r>
        <w:rPr>
          <w:sz w:val="24"/>
          <w:szCs w:val="24"/>
        </w:rPr>
        <w:t>供应商须将本项目响应文件：</w:t>
      </w:r>
      <w:r w:rsidR="00C764EF">
        <w:rPr>
          <w:b/>
          <w:sz w:val="24"/>
          <w:szCs w:val="24"/>
        </w:rPr>
        <w:fldChar w:fldCharType="begin"/>
      </w:r>
      <w:r>
        <w:rPr>
          <w:b/>
          <w:sz w:val="24"/>
          <w:szCs w:val="24"/>
        </w:rPr>
        <w:instrText xml:space="preserve"> = 1 \* GB3 </w:instrText>
      </w:r>
      <w:r w:rsidR="00C764EF">
        <w:rPr>
          <w:b/>
          <w:sz w:val="24"/>
          <w:szCs w:val="24"/>
        </w:rPr>
        <w:fldChar w:fldCharType="separate"/>
      </w:r>
      <w:r>
        <w:rPr>
          <w:b/>
          <w:sz w:val="24"/>
          <w:szCs w:val="24"/>
        </w:rPr>
        <w:t>①</w:t>
      </w:r>
      <w:r w:rsidR="00C764EF">
        <w:rPr>
          <w:b/>
          <w:sz w:val="24"/>
          <w:szCs w:val="24"/>
        </w:rPr>
        <w:fldChar w:fldCharType="end"/>
      </w:r>
      <w:r>
        <w:rPr>
          <w:b/>
          <w:sz w:val="24"/>
          <w:szCs w:val="24"/>
        </w:rPr>
        <w:t>、</w:t>
      </w:r>
      <w:r w:rsidR="00C764EF">
        <w:rPr>
          <w:b/>
          <w:sz w:val="24"/>
          <w:szCs w:val="24"/>
        </w:rPr>
        <w:fldChar w:fldCharType="begin"/>
      </w:r>
      <w:r>
        <w:rPr>
          <w:b/>
          <w:sz w:val="24"/>
          <w:szCs w:val="24"/>
        </w:rPr>
        <w:instrText xml:space="preserve"> = 2 \* GB</w:instrText>
      </w:r>
      <w:r>
        <w:rPr>
          <w:b/>
          <w:sz w:val="24"/>
          <w:szCs w:val="24"/>
        </w:rPr>
        <w:instrText xml:space="preserve">3 </w:instrText>
      </w:r>
      <w:r w:rsidR="00C764EF">
        <w:rPr>
          <w:b/>
          <w:sz w:val="24"/>
          <w:szCs w:val="24"/>
        </w:rPr>
        <w:fldChar w:fldCharType="separate"/>
      </w:r>
      <w:r>
        <w:rPr>
          <w:b/>
          <w:sz w:val="24"/>
          <w:szCs w:val="24"/>
        </w:rPr>
        <w:t>②</w:t>
      </w:r>
      <w:r w:rsidR="00C764EF">
        <w:rPr>
          <w:b/>
          <w:sz w:val="24"/>
          <w:szCs w:val="24"/>
        </w:rPr>
        <w:fldChar w:fldCharType="end"/>
      </w:r>
      <w:r>
        <w:rPr>
          <w:b/>
          <w:sz w:val="24"/>
          <w:szCs w:val="24"/>
        </w:rPr>
        <w:t>、</w:t>
      </w:r>
      <w:r>
        <w:rPr>
          <w:b/>
          <w:sz w:val="24"/>
          <w:szCs w:val="24"/>
        </w:rPr>
        <w:t>③</w:t>
      </w:r>
      <w:r>
        <w:rPr>
          <w:b/>
          <w:sz w:val="24"/>
          <w:szCs w:val="24"/>
        </w:rPr>
        <w:t>单独密封。</w:t>
      </w:r>
    </w:p>
    <w:p w:rsidR="00C764EF" w:rsidRDefault="0066753C">
      <w:pPr>
        <w:adjustRightInd w:val="0"/>
        <w:snapToGrid w:val="0"/>
        <w:spacing w:line="360" w:lineRule="auto"/>
        <w:ind w:firstLineChars="200" w:firstLine="480"/>
        <w:rPr>
          <w:sz w:val="24"/>
          <w:szCs w:val="24"/>
        </w:rPr>
      </w:pPr>
      <w:r>
        <w:rPr>
          <w:sz w:val="24"/>
          <w:szCs w:val="24"/>
        </w:rPr>
        <w:t xml:space="preserve">2. </w:t>
      </w:r>
      <w:r>
        <w:rPr>
          <w:sz w:val="24"/>
          <w:szCs w:val="24"/>
        </w:rPr>
        <w:t>密封后，应在每一密封的响应文件上明确标注磋商项目名称、响应文件各自对应的名称、供应商的全称及日期。</w:t>
      </w:r>
    </w:p>
    <w:p w:rsidR="00C764EF" w:rsidRDefault="0066753C">
      <w:pPr>
        <w:adjustRightInd w:val="0"/>
        <w:snapToGrid w:val="0"/>
        <w:spacing w:line="360" w:lineRule="auto"/>
        <w:ind w:firstLineChars="200" w:firstLine="480"/>
        <w:rPr>
          <w:sz w:val="24"/>
          <w:szCs w:val="24"/>
        </w:rPr>
      </w:pPr>
      <w:r>
        <w:rPr>
          <w:sz w:val="24"/>
          <w:szCs w:val="24"/>
        </w:rPr>
        <w:t xml:space="preserve">3. </w:t>
      </w:r>
      <w:r>
        <w:rPr>
          <w:sz w:val="24"/>
          <w:szCs w:val="24"/>
        </w:rPr>
        <w:t>在边缝处加盖供应商公章或骑缝签字。</w:t>
      </w:r>
    </w:p>
    <w:p w:rsidR="00C764EF" w:rsidRDefault="0066753C">
      <w:pPr>
        <w:adjustRightInd w:val="0"/>
        <w:snapToGrid w:val="0"/>
        <w:spacing w:line="360" w:lineRule="auto"/>
        <w:ind w:firstLineChars="200" w:firstLine="482"/>
        <w:rPr>
          <w:sz w:val="24"/>
          <w:szCs w:val="24"/>
        </w:rPr>
      </w:pPr>
      <w:r>
        <w:rPr>
          <w:b/>
          <w:sz w:val="24"/>
          <w:szCs w:val="24"/>
        </w:rPr>
        <w:t>【特别提醒】</w:t>
      </w:r>
      <w:r>
        <w:rPr>
          <w:sz w:val="24"/>
          <w:szCs w:val="24"/>
        </w:rPr>
        <w:t>响应文件中的</w:t>
      </w:r>
      <w:r w:rsidR="00C764EF">
        <w:rPr>
          <w:sz w:val="24"/>
          <w:szCs w:val="24"/>
        </w:rPr>
        <w:fldChar w:fldCharType="begin"/>
      </w:r>
      <w:r>
        <w:rPr>
          <w:sz w:val="24"/>
          <w:szCs w:val="24"/>
        </w:rPr>
        <w:instrText xml:space="preserve"> = 1 \* GB3 </w:instrText>
      </w:r>
      <w:r w:rsidR="00C764EF">
        <w:rPr>
          <w:sz w:val="24"/>
          <w:szCs w:val="24"/>
        </w:rPr>
        <w:fldChar w:fldCharType="separate"/>
      </w:r>
      <w:r>
        <w:rPr>
          <w:sz w:val="24"/>
          <w:szCs w:val="24"/>
        </w:rPr>
        <w:t>①</w:t>
      </w:r>
      <w:r w:rsidR="00C764EF">
        <w:rPr>
          <w:sz w:val="24"/>
          <w:szCs w:val="24"/>
        </w:rPr>
        <w:fldChar w:fldCharType="end"/>
      </w:r>
      <w:r>
        <w:rPr>
          <w:sz w:val="24"/>
          <w:szCs w:val="24"/>
        </w:rPr>
        <w:t>和</w:t>
      </w:r>
      <w:r w:rsidR="00C764EF">
        <w:rPr>
          <w:sz w:val="24"/>
          <w:szCs w:val="24"/>
        </w:rPr>
        <w:fldChar w:fldCharType="begin"/>
      </w:r>
      <w:r>
        <w:rPr>
          <w:sz w:val="24"/>
          <w:szCs w:val="24"/>
        </w:rPr>
        <w:instrText xml:space="preserve"> = 2 \* GB3 </w:instrText>
      </w:r>
      <w:r w:rsidR="00C764EF">
        <w:rPr>
          <w:sz w:val="24"/>
          <w:szCs w:val="24"/>
        </w:rPr>
        <w:fldChar w:fldCharType="separate"/>
      </w:r>
      <w:r>
        <w:rPr>
          <w:sz w:val="24"/>
          <w:szCs w:val="24"/>
        </w:rPr>
        <w:t>②</w:t>
      </w:r>
      <w:r w:rsidR="00C764EF">
        <w:rPr>
          <w:sz w:val="24"/>
          <w:szCs w:val="24"/>
        </w:rPr>
        <w:fldChar w:fldCharType="end"/>
      </w:r>
      <w:r>
        <w:rPr>
          <w:sz w:val="24"/>
          <w:szCs w:val="24"/>
        </w:rPr>
        <w:t>的</w:t>
      </w:r>
      <w:r>
        <w:rPr>
          <w:sz w:val="24"/>
          <w:szCs w:val="24"/>
        </w:rPr>
        <w:t>“</w:t>
      </w:r>
      <w:r>
        <w:rPr>
          <w:sz w:val="24"/>
          <w:szCs w:val="24"/>
        </w:rPr>
        <w:t>正本</w:t>
      </w:r>
      <w:r>
        <w:rPr>
          <w:sz w:val="24"/>
          <w:szCs w:val="24"/>
        </w:rPr>
        <w:t>”</w:t>
      </w:r>
      <w:r>
        <w:rPr>
          <w:sz w:val="24"/>
          <w:szCs w:val="24"/>
        </w:rPr>
        <w:t>或</w:t>
      </w:r>
      <w:r>
        <w:rPr>
          <w:sz w:val="24"/>
          <w:szCs w:val="24"/>
        </w:rPr>
        <w:t>“</w:t>
      </w:r>
      <w:r>
        <w:rPr>
          <w:sz w:val="24"/>
          <w:szCs w:val="24"/>
        </w:rPr>
        <w:t>副本</w:t>
      </w:r>
      <w:r>
        <w:rPr>
          <w:sz w:val="24"/>
          <w:szCs w:val="24"/>
        </w:rPr>
        <w:t>”</w:t>
      </w:r>
      <w:r>
        <w:rPr>
          <w:sz w:val="24"/>
          <w:szCs w:val="24"/>
        </w:rPr>
        <w:t>中，均不得含有</w:t>
      </w:r>
      <w:r>
        <w:rPr>
          <w:sz w:val="24"/>
          <w:szCs w:val="24"/>
        </w:rPr>
        <w:t>③</w:t>
      </w:r>
      <w:r>
        <w:rPr>
          <w:sz w:val="24"/>
          <w:szCs w:val="24"/>
        </w:rPr>
        <w:t>商务报价响应文件中报价表（报价单）内的任何项目价格，否则作无效投标处理</w:t>
      </w:r>
      <w:r>
        <w:rPr>
          <w:sz w:val="24"/>
          <w:szCs w:val="24"/>
        </w:rPr>
        <w:t>。</w:t>
      </w:r>
    </w:p>
    <w:p w:rsidR="00C764EF" w:rsidRDefault="0066753C">
      <w:pPr>
        <w:numPr>
          <w:ilvl w:val="0"/>
          <w:numId w:val="4"/>
        </w:numPr>
        <w:adjustRightInd w:val="0"/>
        <w:snapToGrid w:val="0"/>
        <w:spacing w:line="360" w:lineRule="auto"/>
        <w:ind w:firstLineChars="200" w:firstLine="482"/>
        <w:outlineLvl w:val="1"/>
        <w:rPr>
          <w:b/>
          <w:bCs/>
          <w:sz w:val="24"/>
          <w:szCs w:val="24"/>
        </w:rPr>
      </w:pPr>
      <w:r>
        <w:rPr>
          <w:b/>
          <w:bCs/>
          <w:sz w:val="24"/>
          <w:szCs w:val="24"/>
        </w:rPr>
        <w:t>投标报价</w:t>
      </w:r>
    </w:p>
    <w:p w:rsidR="00C764EF" w:rsidRDefault="0066753C">
      <w:pPr>
        <w:adjustRightInd w:val="0"/>
        <w:snapToGrid w:val="0"/>
        <w:spacing w:line="360" w:lineRule="auto"/>
        <w:ind w:firstLineChars="206" w:firstLine="494"/>
        <w:rPr>
          <w:sz w:val="24"/>
          <w:szCs w:val="24"/>
        </w:rPr>
      </w:pPr>
      <w:r>
        <w:rPr>
          <w:sz w:val="24"/>
          <w:szCs w:val="24"/>
        </w:rPr>
        <w:t xml:space="preserve">1. </w:t>
      </w:r>
      <w:r>
        <w:rPr>
          <w:sz w:val="24"/>
          <w:szCs w:val="24"/>
        </w:rPr>
        <w:t>本项目不接受任何有选择的报价。</w:t>
      </w:r>
    </w:p>
    <w:p w:rsidR="00C764EF" w:rsidRDefault="0066753C">
      <w:pPr>
        <w:adjustRightInd w:val="0"/>
        <w:snapToGrid w:val="0"/>
        <w:spacing w:line="360" w:lineRule="auto"/>
        <w:ind w:firstLineChars="206" w:firstLine="494"/>
        <w:rPr>
          <w:sz w:val="24"/>
          <w:szCs w:val="24"/>
        </w:rPr>
      </w:pPr>
      <w:r>
        <w:rPr>
          <w:sz w:val="24"/>
          <w:szCs w:val="24"/>
        </w:rPr>
        <w:t xml:space="preserve">2. </w:t>
      </w:r>
      <w:r>
        <w:rPr>
          <w:sz w:val="24"/>
          <w:szCs w:val="24"/>
        </w:rPr>
        <w:t>磋商报价均以人民币为报价的币种。</w:t>
      </w:r>
    </w:p>
    <w:p w:rsidR="00C764EF" w:rsidRDefault="0066753C">
      <w:pPr>
        <w:adjustRightInd w:val="0"/>
        <w:snapToGrid w:val="0"/>
        <w:spacing w:line="360" w:lineRule="auto"/>
        <w:ind w:firstLineChars="206" w:firstLine="494"/>
        <w:rPr>
          <w:sz w:val="24"/>
          <w:szCs w:val="24"/>
        </w:rPr>
      </w:pPr>
      <w:r>
        <w:rPr>
          <w:sz w:val="24"/>
          <w:szCs w:val="24"/>
        </w:rPr>
        <w:t xml:space="preserve">3. </w:t>
      </w:r>
      <w:r>
        <w:rPr>
          <w:sz w:val="24"/>
          <w:szCs w:val="24"/>
        </w:rPr>
        <w:t>磋商报价表必须加盖单位公章且必须经法定代表人或被授权人签字或盖章。报价表中的大写金额与小写金额、总价金额与按单价汇总金额，若有差异，将执行《政府采购货物和服务招标投标管理办法》第</w:t>
      </w:r>
      <w:r>
        <w:rPr>
          <w:sz w:val="24"/>
          <w:szCs w:val="24"/>
        </w:rPr>
        <w:t>59</w:t>
      </w:r>
      <w:r>
        <w:rPr>
          <w:sz w:val="24"/>
          <w:szCs w:val="24"/>
        </w:rPr>
        <w:t>条的规定。</w:t>
      </w:r>
    </w:p>
    <w:p w:rsidR="00C764EF" w:rsidRDefault="0066753C">
      <w:pPr>
        <w:adjustRightInd w:val="0"/>
        <w:snapToGrid w:val="0"/>
        <w:spacing w:line="360" w:lineRule="auto"/>
        <w:ind w:firstLineChars="200" w:firstLine="480"/>
        <w:outlineLvl w:val="1"/>
        <w:rPr>
          <w:sz w:val="24"/>
          <w:szCs w:val="24"/>
        </w:rPr>
      </w:pPr>
      <w:r>
        <w:rPr>
          <w:sz w:val="24"/>
          <w:szCs w:val="24"/>
        </w:rPr>
        <w:t xml:space="preserve">4. </w:t>
      </w:r>
      <w:r>
        <w:rPr>
          <w:sz w:val="24"/>
          <w:szCs w:val="24"/>
        </w:rPr>
        <w:t>最后报价应包括本项目的全部费用及相关服务费等。</w:t>
      </w:r>
      <w:r>
        <w:rPr>
          <w:sz w:val="24"/>
          <w:szCs w:val="24"/>
        </w:rPr>
        <w:t xml:space="preserve"> </w:t>
      </w:r>
    </w:p>
    <w:p w:rsidR="00C764EF" w:rsidRDefault="0066753C">
      <w:pPr>
        <w:adjustRightInd w:val="0"/>
        <w:snapToGrid w:val="0"/>
        <w:spacing w:line="360" w:lineRule="auto"/>
        <w:ind w:firstLineChars="206" w:firstLine="494"/>
        <w:rPr>
          <w:sz w:val="24"/>
          <w:szCs w:val="24"/>
        </w:rPr>
      </w:pPr>
      <w:r>
        <w:rPr>
          <w:sz w:val="24"/>
          <w:szCs w:val="24"/>
        </w:rPr>
        <w:t xml:space="preserve">5. </w:t>
      </w:r>
      <w:r>
        <w:rPr>
          <w:sz w:val="24"/>
          <w:szCs w:val="24"/>
        </w:rPr>
        <w:t>竞争性磋商的最终报价为成交价，同时，成交供应商的成交价在合同实施期间不因市场变化因素而变动。</w:t>
      </w:r>
    </w:p>
    <w:p w:rsidR="00C764EF" w:rsidRDefault="0066753C">
      <w:pPr>
        <w:adjustRightInd w:val="0"/>
        <w:snapToGrid w:val="0"/>
        <w:spacing w:line="360" w:lineRule="auto"/>
        <w:ind w:firstLineChars="206" w:firstLine="494"/>
        <w:rPr>
          <w:sz w:val="24"/>
          <w:szCs w:val="24"/>
        </w:rPr>
      </w:pPr>
      <w:r>
        <w:rPr>
          <w:sz w:val="24"/>
          <w:szCs w:val="24"/>
        </w:rPr>
        <w:t xml:space="preserve">6. </w:t>
      </w:r>
      <w:r>
        <w:rPr>
          <w:sz w:val="24"/>
          <w:szCs w:val="24"/>
        </w:rPr>
        <w:t>最低的磋商报价是成交的重要条件，但不是成交的唯一条件。</w:t>
      </w:r>
    </w:p>
    <w:p w:rsidR="00C764EF" w:rsidRDefault="0066753C">
      <w:pPr>
        <w:widowControl/>
        <w:adjustRightInd w:val="0"/>
        <w:snapToGrid w:val="0"/>
        <w:spacing w:line="360" w:lineRule="auto"/>
        <w:ind w:firstLineChars="200" w:firstLine="480"/>
        <w:jc w:val="left"/>
        <w:rPr>
          <w:sz w:val="24"/>
          <w:szCs w:val="24"/>
        </w:rPr>
      </w:pPr>
      <w:r>
        <w:rPr>
          <w:sz w:val="24"/>
          <w:szCs w:val="24"/>
        </w:rPr>
        <w:lastRenderedPageBreak/>
        <w:t xml:space="preserve">7. </w:t>
      </w:r>
      <w:r>
        <w:rPr>
          <w:sz w:val="24"/>
          <w:szCs w:val="24"/>
        </w:rPr>
        <w:t>投标供应商应详细阅读磋商文件的全部内容，根据采购项目需求，准确制定相关工作方案等，必须对本采购</w:t>
      </w:r>
      <w:r>
        <w:rPr>
          <w:sz w:val="24"/>
          <w:szCs w:val="24"/>
        </w:rPr>
        <w:t>项目全部进行报价，如有漏项，视同对本项目的优惠。不按磋商文件的要求提供响应文件，导致报价无效，按无效标处理。</w:t>
      </w:r>
    </w:p>
    <w:p w:rsidR="00C764EF" w:rsidRDefault="0066753C">
      <w:pPr>
        <w:widowControl/>
        <w:adjustRightInd w:val="0"/>
        <w:snapToGrid w:val="0"/>
        <w:spacing w:line="360" w:lineRule="auto"/>
        <w:ind w:firstLineChars="200" w:firstLine="422"/>
        <w:jc w:val="left"/>
        <w:rPr>
          <w:b/>
          <w:sz w:val="24"/>
          <w:szCs w:val="24"/>
        </w:rPr>
      </w:pPr>
      <w:r>
        <w:rPr>
          <w:b/>
        </w:rPr>
        <w:t xml:space="preserve">8. </w:t>
      </w:r>
      <w:r>
        <w:rPr>
          <w:b/>
          <w:sz w:val="24"/>
          <w:szCs w:val="24"/>
        </w:rPr>
        <w:t>如因采购人实际需求，</w:t>
      </w:r>
      <w:r>
        <w:rPr>
          <w:b/>
          <w:sz w:val="24"/>
          <w:szCs w:val="24"/>
        </w:rPr>
        <w:t>档案整理</w:t>
      </w:r>
      <w:r>
        <w:rPr>
          <w:b/>
          <w:sz w:val="24"/>
          <w:szCs w:val="24"/>
        </w:rPr>
        <w:t>数量发生变化，成交供应商须无条件满足采购人需求；结算时按实际</w:t>
      </w:r>
      <w:r>
        <w:rPr>
          <w:rFonts w:hint="eastAsia"/>
          <w:b/>
          <w:sz w:val="24"/>
          <w:szCs w:val="24"/>
        </w:rPr>
        <w:t>服务内容、数量</w:t>
      </w:r>
      <w:r>
        <w:rPr>
          <w:b/>
          <w:sz w:val="24"/>
          <w:szCs w:val="24"/>
        </w:rPr>
        <w:t>进行结算，单价不变。</w:t>
      </w:r>
    </w:p>
    <w:p w:rsidR="00C764EF" w:rsidRDefault="0066753C">
      <w:pPr>
        <w:adjustRightInd w:val="0"/>
        <w:snapToGrid w:val="0"/>
        <w:spacing w:line="360" w:lineRule="auto"/>
        <w:ind w:firstLineChars="206" w:firstLine="496"/>
        <w:outlineLvl w:val="1"/>
        <w:rPr>
          <w:b/>
          <w:sz w:val="24"/>
          <w:szCs w:val="24"/>
        </w:rPr>
      </w:pPr>
      <w:r>
        <w:rPr>
          <w:b/>
          <w:sz w:val="24"/>
          <w:szCs w:val="24"/>
        </w:rPr>
        <w:t>七、联合体参与磋商</w:t>
      </w:r>
    </w:p>
    <w:p w:rsidR="00C764EF" w:rsidRDefault="0066753C" w:rsidP="00C764EF">
      <w:pPr>
        <w:adjustRightInd w:val="0"/>
        <w:snapToGrid w:val="0"/>
        <w:spacing w:line="360" w:lineRule="auto"/>
        <w:ind w:firstLineChars="192" w:firstLine="461"/>
        <w:rPr>
          <w:sz w:val="24"/>
          <w:szCs w:val="24"/>
        </w:rPr>
      </w:pPr>
      <w:r>
        <w:rPr>
          <w:sz w:val="24"/>
          <w:szCs w:val="24"/>
        </w:rPr>
        <w:t>不接受任何形式的联合体参与本项目的竞争性磋商。</w:t>
      </w:r>
    </w:p>
    <w:p w:rsidR="00C764EF" w:rsidRDefault="0066753C">
      <w:pPr>
        <w:adjustRightInd w:val="0"/>
        <w:snapToGrid w:val="0"/>
        <w:spacing w:line="360" w:lineRule="auto"/>
        <w:ind w:firstLineChars="200" w:firstLine="482"/>
        <w:outlineLvl w:val="1"/>
        <w:rPr>
          <w:sz w:val="24"/>
          <w:szCs w:val="24"/>
        </w:rPr>
      </w:pPr>
      <w:r>
        <w:rPr>
          <w:b/>
          <w:sz w:val="24"/>
          <w:szCs w:val="24"/>
        </w:rPr>
        <w:t>八</w:t>
      </w:r>
      <w:r>
        <w:rPr>
          <w:b/>
          <w:sz w:val="24"/>
          <w:szCs w:val="24"/>
        </w:rPr>
        <w:t>、</w:t>
      </w:r>
      <w:r>
        <w:rPr>
          <w:b/>
          <w:bCs/>
          <w:sz w:val="24"/>
          <w:szCs w:val="24"/>
        </w:rPr>
        <w:t>响应文件及</w:t>
      </w:r>
      <w:r>
        <w:rPr>
          <w:b/>
          <w:bCs/>
          <w:kern w:val="0"/>
          <w:sz w:val="24"/>
          <w:szCs w:val="24"/>
        </w:rPr>
        <w:t>磋商</w:t>
      </w:r>
      <w:r>
        <w:rPr>
          <w:b/>
          <w:bCs/>
          <w:sz w:val="24"/>
          <w:szCs w:val="24"/>
        </w:rPr>
        <w:t>费用</w:t>
      </w:r>
    </w:p>
    <w:p w:rsidR="00C764EF" w:rsidRDefault="0066753C">
      <w:pPr>
        <w:adjustRightInd w:val="0"/>
        <w:snapToGrid w:val="0"/>
        <w:spacing w:line="360" w:lineRule="auto"/>
        <w:ind w:firstLineChars="200" w:firstLine="480"/>
        <w:outlineLvl w:val="1"/>
        <w:rPr>
          <w:sz w:val="24"/>
          <w:szCs w:val="24"/>
        </w:rPr>
      </w:pPr>
      <w:r>
        <w:rPr>
          <w:bCs/>
          <w:sz w:val="24"/>
          <w:szCs w:val="24"/>
        </w:rPr>
        <w:t xml:space="preserve">1. </w:t>
      </w:r>
      <w:r>
        <w:rPr>
          <w:bCs/>
          <w:sz w:val="24"/>
          <w:szCs w:val="24"/>
        </w:rPr>
        <w:t>磋商程序顺利进行后，除供应商的原件可退回外，其余所有的响应文件都将作为档案保存，不论成交与否，代理机构均不退回（未拆封的除外）。</w:t>
      </w:r>
    </w:p>
    <w:p w:rsidR="00C764EF" w:rsidRDefault="0066753C">
      <w:pPr>
        <w:widowControl/>
        <w:adjustRightInd w:val="0"/>
        <w:snapToGrid w:val="0"/>
        <w:spacing w:line="360" w:lineRule="auto"/>
        <w:ind w:firstLineChars="196" w:firstLine="470"/>
        <w:jc w:val="left"/>
        <w:rPr>
          <w:sz w:val="24"/>
          <w:szCs w:val="24"/>
        </w:rPr>
      </w:pPr>
      <w:r>
        <w:rPr>
          <w:sz w:val="24"/>
          <w:szCs w:val="24"/>
        </w:rPr>
        <w:t xml:space="preserve">2. </w:t>
      </w:r>
      <w:r>
        <w:rPr>
          <w:sz w:val="24"/>
          <w:szCs w:val="24"/>
        </w:rPr>
        <w:t>供应商承担参与磋商可能发生的全部费用，采购人在任何情况下均无义务和责任承担这些费用。</w:t>
      </w:r>
    </w:p>
    <w:p w:rsidR="00C764EF" w:rsidRDefault="0066753C">
      <w:pPr>
        <w:widowControl/>
        <w:adjustRightInd w:val="0"/>
        <w:snapToGrid w:val="0"/>
        <w:spacing w:line="360" w:lineRule="auto"/>
        <w:ind w:firstLineChars="196" w:firstLine="470"/>
        <w:jc w:val="left"/>
        <w:rPr>
          <w:sz w:val="24"/>
          <w:szCs w:val="24"/>
        </w:rPr>
      </w:pPr>
      <w:r>
        <w:rPr>
          <w:rFonts w:hint="eastAsia"/>
          <w:sz w:val="24"/>
          <w:szCs w:val="24"/>
        </w:rPr>
        <w:t>3.</w:t>
      </w:r>
      <w:r>
        <w:rPr>
          <w:sz w:val="24"/>
          <w:szCs w:val="24"/>
        </w:rPr>
        <w:t>本项目的招标代理服务费由成交</w:t>
      </w:r>
      <w:r>
        <w:rPr>
          <w:sz w:val="24"/>
          <w:szCs w:val="24"/>
        </w:rPr>
        <w:t>供应商</w:t>
      </w:r>
      <w:r>
        <w:rPr>
          <w:sz w:val="24"/>
          <w:szCs w:val="24"/>
        </w:rPr>
        <w:t>承担，共计</w:t>
      </w:r>
      <w:r>
        <w:rPr>
          <w:sz w:val="24"/>
          <w:szCs w:val="24"/>
        </w:rPr>
        <w:t>壹仟</w:t>
      </w:r>
      <w:r>
        <w:rPr>
          <w:sz w:val="24"/>
          <w:szCs w:val="24"/>
        </w:rPr>
        <w:t>元整，响应供应商须将上述费用考虑在报价中，但无需单列。成交供应商应在领取成交通知书前向代理机构一次性缴清上述费用。</w:t>
      </w:r>
    </w:p>
    <w:p w:rsidR="00C764EF" w:rsidRDefault="0066753C">
      <w:pPr>
        <w:widowControl/>
        <w:adjustRightInd w:val="0"/>
        <w:snapToGrid w:val="0"/>
        <w:spacing w:line="360" w:lineRule="auto"/>
        <w:ind w:firstLineChars="196" w:firstLine="472"/>
        <w:jc w:val="left"/>
        <w:rPr>
          <w:sz w:val="24"/>
          <w:szCs w:val="24"/>
        </w:rPr>
      </w:pPr>
      <w:r>
        <w:rPr>
          <w:b/>
          <w:sz w:val="24"/>
          <w:szCs w:val="24"/>
        </w:rPr>
        <w:t>九</w:t>
      </w:r>
      <w:r>
        <w:rPr>
          <w:b/>
          <w:sz w:val="24"/>
          <w:szCs w:val="24"/>
        </w:rPr>
        <w:t>、结算方式</w:t>
      </w:r>
    </w:p>
    <w:p w:rsidR="00C764EF" w:rsidRDefault="0066753C">
      <w:pPr>
        <w:pStyle w:val="2"/>
        <w:adjustRightInd w:val="0"/>
        <w:snapToGrid w:val="0"/>
        <w:spacing w:after="0" w:line="360" w:lineRule="auto"/>
        <w:ind w:firstLine="480"/>
      </w:pPr>
      <w:r>
        <w:rPr>
          <w:szCs w:val="24"/>
        </w:rPr>
        <w:t xml:space="preserve">1. </w:t>
      </w:r>
      <w:r>
        <w:rPr>
          <w:szCs w:val="24"/>
        </w:rPr>
        <w:t>本项目合同生效后，以人民币支付。</w:t>
      </w:r>
    </w:p>
    <w:p w:rsidR="00C764EF" w:rsidRDefault="0066753C">
      <w:pPr>
        <w:adjustRightInd w:val="0"/>
        <w:snapToGrid w:val="0"/>
        <w:spacing w:line="360" w:lineRule="auto"/>
        <w:ind w:firstLineChars="200" w:firstLine="480"/>
        <w:rPr>
          <w:sz w:val="24"/>
          <w:szCs w:val="24"/>
        </w:rPr>
      </w:pPr>
      <w:r>
        <w:rPr>
          <w:sz w:val="24"/>
          <w:szCs w:val="24"/>
        </w:rPr>
        <w:t xml:space="preserve">2. </w:t>
      </w:r>
      <w:r>
        <w:rPr>
          <w:sz w:val="24"/>
          <w:szCs w:val="24"/>
        </w:rPr>
        <w:t>合同款项按照以下方式支付：</w:t>
      </w:r>
    </w:p>
    <w:p w:rsidR="00C764EF" w:rsidRDefault="0066753C">
      <w:pPr>
        <w:adjustRightInd w:val="0"/>
        <w:snapToGrid w:val="0"/>
        <w:spacing w:line="360" w:lineRule="auto"/>
        <w:ind w:firstLineChars="206" w:firstLine="494"/>
        <w:outlineLvl w:val="1"/>
        <w:rPr>
          <w:b/>
          <w:sz w:val="24"/>
          <w:szCs w:val="24"/>
        </w:rPr>
      </w:pPr>
      <w:r>
        <w:rPr>
          <w:sz w:val="24"/>
          <w:szCs w:val="24"/>
        </w:rPr>
        <w:t>合同签订生效后乙方提供有效发票，甲方在</w:t>
      </w:r>
      <w:r>
        <w:rPr>
          <w:sz w:val="24"/>
          <w:szCs w:val="24"/>
        </w:rPr>
        <w:t>15</w:t>
      </w:r>
      <w:r>
        <w:rPr>
          <w:sz w:val="24"/>
          <w:szCs w:val="24"/>
        </w:rPr>
        <w:t>个工作日内支付合同价款的</w:t>
      </w:r>
      <w:r>
        <w:rPr>
          <w:sz w:val="24"/>
          <w:szCs w:val="24"/>
        </w:rPr>
        <w:t>50%</w:t>
      </w:r>
      <w:r>
        <w:rPr>
          <w:sz w:val="24"/>
          <w:szCs w:val="24"/>
        </w:rPr>
        <w:t>；待档案材料全部整理装订完毕，验收合格并移交市档案馆后</w:t>
      </w:r>
      <w:r>
        <w:rPr>
          <w:sz w:val="24"/>
          <w:szCs w:val="24"/>
        </w:rPr>
        <w:t>15</w:t>
      </w:r>
      <w:r>
        <w:rPr>
          <w:sz w:val="24"/>
          <w:szCs w:val="24"/>
        </w:rPr>
        <w:t>个工作日内按照实际完成工作量一次性付清。</w:t>
      </w:r>
    </w:p>
    <w:p w:rsidR="00C764EF" w:rsidRDefault="0066753C">
      <w:pPr>
        <w:adjustRightInd w:val="0"/>
        <w:snapToGrid w:val="0"/>
        <w:spacing w:line="360" w:lineRule="auto"/>
        <w:ind w:firstLineChars="206" w:firstLine="496"/>
        <w:outlineLvl w:val="1"/>
        <w:rPr>
          <w:b/>
          <w:sz w:val="24"/>
          <w:szCs w:val="24"/>
        </w:rPr>
      </w:pPr>
      <w:r>
        <w:rPr>
          <w:b/>
          <w:sz w:val="24"/>
          <w:szCs w:val="24"/>
        </w:rPr>
        <w:t>十、未尽事宜</w:t>
      </w:r>
    </w:p>
    <w:p w:rsidR="00C764EF" w:rsidRDefault="0066753C">
      <w:pPr>
        <w:adjustRightInd w:val="0"/>
        <w:snapToGrid w:val="0"/>
        <w:spacing w:line="360" w:lineRule="auto"/>
        <w:ind w:firstLineChars="206" w:firstLine="494"/>
        <w:rPr>
          <w:sz w:val="24"/>
          <w:szCs w:val="24"/>
        </w:rPr>
      </w:pPr>
      <w:r>
        <w:rPr>
          <w:sz w:val="24"/>
          <w:szCs w:val="24"/>
        </w:rPr>
        <w:t>按《中华人民共和国政府采购法》、《政府采购竞争性磋商采购方式管理暂行办法》及其他有关法律法规的规定执行。</w:t>
      </w:r>
    </w:p>
    <w:p w:rsidR="00C764EF" w:rsidRDefault="0066753C">
      <w:pPr>
        <w:adjustRightInd w:val="0"/>
        <w:snapToGrid w:val="0"/>
        <w:spacing w:line="360" w:lineRule="auto"/>
        <w:jc w:val="center"/>
        <w:rPr>
          <w:b/>
          <w:iCs/>
          <w:w w:val="80"/>
          <w:sz w:val="44"/>
          <w:szCs w:val="44"/>
        </w:rPr>
      </w:pPr>
      <w:r>
        <w:rPr>
          <w:sz w:val="28"/>
          <w:szCs w:val="28"/>
        </w:rPr>
        <w:br w:type="page"/>
      </w:r>
      <w:bookmarkStart w:id="35" w:name="_Toc363573855"/>
      <w:r>
        <w:rPr>
          <w:b/>
          <w:iCs/>
          <w:w w:val="80"/>
          <w:sz w:val="44"/>
          <w:szCs w:val="44"/>
        </w:rPr>
        <w:lastRenderedPageBreak/>
        <w:t>第三章</w:t>
      </w:r>
      <w:r>
        <w:rPr>
          <w:b/>
          <w:iCs/>
          <w:w w:val="80"/>
          <w:sz w:val="44"/>
          <w:szCs w:val="44"/>
        </w:rPr>
        <w:t xml:space="preserve">  </w:t>
      </w:r>
      <w:bookmarkEnd w:id="25"/>
      <w:bookmarkEnd w:id="26"/>
      <w:bookmarkEnd w:id="27"/>
      <w:bookmarkEnd w:id="28"/>
      <w:bookmarkEnd w:id="29"/>
      <w:bookmarkEnd w:id="30"/>
      <w:bookmarkEnd w:id="31"/>
      <w:bookmarkEnd w:id="32"/>
      <w:bookmarkEnd w:id="33"/>
      <w:bookmarkEnd w:id="34"/>
      <w:r>
        <w:rPr>
          <w:b/>
          <w:iCs/>
          <w:w w:val="80"/>
          <w:sz w:val="44"/>
          <w:szCs w:val="44"/>
        </w:rPr>
        <w:t>项目需求</w:t>
      </w:r>
      <w:bookmarkStart w:id="36" w:name="_Toc521201599"/>
      <w:bookmarkStart w:id="37" w:name="_Toc8895741"/>
      <w:bookmarkStart w:id="38" w:name="_Toc94585342"/>
      <w:bookmarkStart w:id="39" w:name="_Toc94544746"/>
      <w:bookmarkStart w:id="40" w:name="_Toc13803483"/>
      <w:bookmarkStart w:id="41" w:name="_Toc521203420"/>
      <w:bookmarkStart w:id="42" w:name="_Toc11500282"/>
      <w:bookmarkStart w:id="43" w:name="_Toc94544872"/>
      <w:bookmarkStart w:id="44" w:name="_Toc12670505"/>
      <w:bookmarkStart w:id="45" w:name="_Toc363573856"/>
      <w:bookmarkStart w:id="46" w:name="_Toc11499586"/>
      <w:bookmarkStart w:id="47" w:name="_Toc11554641"/>
      <w:bookmarkEnd w:id="35"/>
    </w:p>
    <w:p w:rsidR="00C764EF" w:rsidRDefault="0066753C">
      <w:pPr>
        <w:adjustRightInd w:val="0"/>
        <w:snapToGrid w:val="0"/>
        <w:spacing w:line="360" w:lineRule="auto"/>
        <w:ind w:firstLineChars="200" w:firstLine="480"/>
        <w:rPr>
          <w:sz w:val="24"/>
          <w:szCs w:val="24"/>
        </w:rPr>
      </w:pPr>
      <w:r>
        <w:rPr>
          <w:sz w:val="24"/>
          <w:szCs w:val="24"/>
        </w:rPr>
        <w:t>请供应商在网上报名前和制作响应文件时仔细研究项目需求说明。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w:t>
      </w:r>
    </w:p>
    <w:p w:rsidR="00C764EF" w:rsidRDefault="0066753C">
      <w:pPr>
        <w:adjustRightInd w:val="0"/>
        <w:snapToGrid w:val="0"/>
        <w:spacing w:line="360" w:lineRule="auto"/>
        <w:ind w:firstLineChars="200" w:firstLine="482"/>
        <w:rPr>
          <w:sz w:val="24"/>
          <w:szCs w:val="24"/>
        </w:rPr>
      </w:pPr>
      <w:r>
        <w:rPr>
          <w:b/>
          <w:bCs/>
          <w:sz w:val="24"/>
          <w:szCs w:val="24"/>
        </w:rPr>
        <w:t>一、项目概况</w:t>
      </w:r>
    </w:p>
    <w:p w:rsidR="00C764EF" w:rsidRDefault="0066753C">
      <w:pPr>
        <w:adjustRightInd w:val="0"/>
        <w:snapToGrid w:val="0"/>
        <w:spacing w:line="360" w:lineRule="auto"/>
        <w:ind w:firstLineChars="200" w:firstLine="480"/>
      </w:pPr>
      <w:r>
        <w:rPr>
          <w:sz w:val="24"/>
          <w:szCs w:val="24"/>
        </w:rPr>
        <w:t>根据《中华人民共和国档案法》</w:t>
      </w:r>
      <w:r>
        <w:rPr>
          <w:rFonts w:hint="eastAsia"/>
          <w:sz w:val="24"/>
          <w:szCs w:val="24"/>
        </w:rPr>
        <w:t>、</w:t>
      </w:r>
      <w:r>
        <w:rPr>
          <w:sz w:val="24"/>
          <w:szCs w:val="24"/>
        </w:rPr>
        <w:t>《关于在市级机构改革中做好档案处置工作的意见》（通档发〔</w:t>
      </w:r>
      <w:r>
        <w:rPr>
          <w:sz w:val="24"/>
          <w:szCs w:val="24"/>
        </w:rPr>
        <w:t>2019</w:t>
      </w:r>
      <w:r>
        <w:rPr>
          <w:sz w:val="24"/>
          <w:szCs w:val="24"/>
        </w:rPr>
        <w:t>〕</w:t>
      </w:r>
      <w:r>
        <w:rPr>
          <w:sz w:val="24"/>
          <w:szCs w:val="24"/>
        </w:rPr>
        <w:t>1</w:t>
      </w:r>
      <w:r>
        <w:rPr>
          <w:sz w:val="24"/>
          <w:szCs w:val="24"/>
        </w:rPr>
        <w:t>号）</w:t>
      </w:r>
      <w:r>
        <w:rPr>
          <w:rFonts w:hint="eastAsia"/>
          <w:sz w:val="24"/>
          <w:szCs w:val="24"/>
        </w:rPr>
        <w:t>等文件以及南通市档案馆进馆</w:t>
      </w:r>
      <w:r>
        <w:rPr>
          <w:sz w:val="24"/>
          <w:szCs w:val="24"/>
        </w:rPr>
        <w:t>要求，采购人拟</w:t>
      </w:r>
      <w:r>
        <w:rPr>
          <w:rFonts w:hint="eastAsia"/>
          <w:sz w:val="24"/>
          <w:szCs w:val="24"/>
        </w:rPr>
        <w:t>采购档案整理服务</w:t>
      </w:r>
      <w:r>
        <w:rPr>
          <w:rFonts w:hint="eastAsia"/>
          <w:sz w:val="24"/>
          <w:szCs w:val="24"/>
        </w:rPr>
        <w:t>，将</w:t>
      </w:r>
      <w:r>
        <w:rPr>
          <w:rFonts w:hint="eastAsia"/>
          <w:sz w:val="24"/>
          <w:szCs w:val="24"/>
        </w:rPr>
        <w:t>文书、会计、声像</w:t>
      </w:r>
      <w:r>
        <w:rPr>
          <w:rFonts w:hint="eastAsia"/>
          <w:sz w:val="24"/>
          <w:szCs w:val="24"/>
        </w:rPr>
        <w:t>、实物</w:t>
      </w:r>
      <w:r>
        <w:rPr>
          <w:rFonts w:hint="eastAsia"/>
          <w:sz w:val="24"/>
          <w:szCs w:val="24"/>
        </w:rPr>
        <w:t>等档案</w:t>
      </w:r>
      <w:r>
        <w:rPr>
          <w:sz w:val="24"/>
          <w:szCs w:val="24"/>
        </w:rPr>
        <w:t>进行整理及数字化处理后移交进馆。</w:t>
      </w:r>
      <w:r>
        <w:rPr>
          <w:sz w:val="24"/>
          <w:szCs w:val="24"/>
        </w:rPr>
        <w:t>项目需求明细</w:t>
      </w:r>
      <w:r>
        <w:rPr>
          <w:sz w:val="24"/>
          <w:szCs w:val="24"/>
        </w:rPr>
        <w:t>如下：</w:t>
      </w:r>
    </w:p>
    <w:tbl>
      <w:tblPr>
        <w:tblW w:w="9274" w:type="dxa"/>
        <w:tblInd w:w="91" w:type="dxa"/>
        <w:tblLayout w:type="fixed"/>
        <w:tblLook w:val="04A0"/>
      </w:tblPr>
      <w:tblGrid>
        <w:gridCol w:w="658"/>
        <w:gridCol w:w="5616"/>
        <w:gridCol w:w="825"/>
        <w:gridCol w:w="2175"/>
      </w:tblGrid>
      <w:tr w:rsidR="00C764EF">
        <w:trPr>
          <w:trHeight w:val="699"/>
        </w:trPr>
        <w:tc>
          <w:tcPr>
            <w:tcW w:w="65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b/>
                <w:bCs/>
                <w:color w:val="000000"/>
                <w:sz w:val="22"/>
                <w:szCs w:val="22"/>
              </w:rPr>
            </w:pPr>
            <w:r>
              <w:rPr>
                <w:b/>
                <w:bCs/>
                <w:color w:val="000000"/>
                <w:kern w:val="0"/>
                <w:sz w:val="22"/>
                <w:szCs w:val="22"/>
                <w:lang/>
              </w:rPr>
              <w:t>序号</w:t>
            </w:r>
          </w:p>
        </w:tc>
        <w:tc>
          <w:tcPr>
            <w:tcW w:w="5616"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center"/>
              <w:textAlignment w:val="center"/>
              <w:rPr>
                <w:b/>
                <w:bCs/>
                <w:color w:val="000000"/>
                <w:sz w:val="22"/>
                <w:szCs w:val="22"/>
              </w:rPr>
            </w:pPr>
            <w:r>
              <w:rPr>
                <w:b/>
                <w:bCs/>
                <w:color w:val="000000"/>
                <w:kern w:val="0"/>
                <w:sz w:val="22"/>
                <w:szCs w:val="22"/>
                <w:lang/>
              </w:rPr>
              <w:t>服务内容</w:t>
            </w:r>
          </w:p>
        </w:tc>
        <w:tc>
          <w:tcPr>
            <w:tcW w:w="825"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center"/>
              <w:textAlignment w:val="center"/>
              <w:rPr>
                <w:b/>
                <w:bCs/>
                <w:color w:val="000000"/>
                <w:sz w:val="22"/>
                <w:szCs w:val="22"/>
              </w:rPr>
            </w:pPr>
            <w:r>
              <w:rPr>
                <w:b/>
                <w:bCs/>
                <w:color w:val="000000"/>
                <w:kern w:val="0"/>
                <w:sz w:val="22"/>
                <w:szCs w:val="22"/>
                <w:lang/>
              </w:rPr>
              <w:t>单位</w:t>
            </w:r>
          </w:p>
        </w:tc>
        <w:tc>
          <w:tcPr>
            <w:tcW w:w="2175"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center"/>
              <w:textAlignment w:val="center"/>
              <w:rPr>
                <w:b/>
                <w:bCs/>
                <w:color w:val="000000"/>
                <w:sz w:val="22"/>
                <w:szCs w:val="22"/>
              </w:rPr>
            </w:pPr>
            <w:r>
              <w:rPr>
                <w:b/>
                <w:bCs/>
                <w:color w:val="000000"/>
                <w:kern w:val="0"/>
                <w:sz w:val="22"/>
                <w:szCs w:val="22"/>
                <w:lang/>
              </w:rPr>
              <w:t>预估数量</w:t>
            </w:r>
          </w:p>
        </w:tc>
      </w:tr>
      <w:tr w:rsidR="00C764EF">
        <w:trPr>
          <w:trHeight w:val="700"/>
        </w:trPr>
        <w:tc>
          <w:tcPr>
            <w:tcW w:w="65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b/>
                <w:bCs/>
                <w:color w:val="000000"/>
                <w:sz w:val="22"/>
                <w:szCs w:val="22"/>
              </w:rPr>
            </w:pPr>
            <w:r>
              <w:rPr>
                <w:b/>
                <w:bCs/>
                <w:color w:val="000000"/>
                <w:kern w:val="0"/>
                <w:sz w:val="22"/>
                <w:szCs w:val="22"/>
                <w:lang/>
              </w:rPr>
              <w:t>一</w:t>
            </w:r>
          </w:p>
        </w:tc>
        <w:tc>
          <w:tcPr>
            <w:tcW w:w="5616"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b/>
                <w:bCs/>
                <w:color w:val="000000"/>
                <w:sz w:val="22"/>
                <w:szCs w:val="22"/>
              </w:rPr>
            </w:pPr>
            <w:r>
              <w:rPr>
                <w:b/>
                <w:bCs/>
                <w:color w:val="000000"/>
                <w:kern w:val="0"/>
                <w:sz w:val="22"/>
                <w:szCs w:val="22"/>
                <w:lang/>
              </w:rPr>
              <w:t>文书档案整理及数字化处理</w:t>
            </w:r>
          </w:p>
        </w:tc>
        <w:tc>
          <w:tcPr>
            <w:tcW w:w="825" w:type="dxa"/>
            <w:tcBorders>
              <w:top w:val="single" w:sz="4" w:space="0" w:color="000000"/>
              <w:left w:val="single" w:sz="4" w:space="0" w:color="000000"/>
              <w:bottom w:val="single" w:sz="4" w:space="0" w:color="000000"/>
              <w:right w:val="single" w:sz="4" w:space="0" w:color="000000"/>
            </w:tcBorders>
            <w:vAlign w:val="center"/>
          </w:tcPr>
          <w:p w:rsidR="00C764EF" w:rsidRDefault="00C764EF">
            <w:pPr>
              <w:rPr>
                <w:b/>
                <w:bCs/>
                <w:color w:val="000000"/>
                <w:sz w:val="22"/>
                <w:szCs w:val="22"/>
              </w:rPr>
            </w:pP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jc w:val="center"/>
              <w:rPr>
                <w:color w:val="000000"/>
                <w:sz w:val="22"/>
                <w:szCs w:val="22"/>
              </w:rPr>
            </w:pPr>
          </w:p>
        </w:tc>
      </w:tr>
      <w:tr w:rsidR="00C764EF">
        <w:trPr>
          <w:trHeight w:val="700"/>
        </w:trPr>
        <w:tc>
          <w:tcPr>
            <w:tcW w:w="65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color w:val="000000"/>
                <w:sz w:val="22"/>
                <w:szCs w:val="22"/>
              </w:rPr>
            </w:pPr>
            <w:r>
              <w:rPr>
                <w:color w:val="000000"/>
                <w:kern w:val="0"/>
                <w:sz w:val="22"/>
                <w:szCs w:val="22"/>
                <w:lang/>
              </w:rPr>
              <w:t>1</w:t>
            </w:r>
          </w:p>
        </w:tc>
        <w:tc>
          <w:tcPr>
            <w:tcW w:w="5616"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sz w:val="22"/>
                <w:szCs w:val="22"/>
              </w:rPr>
            </w:pPr>
            <w:r>
              <w:rPr>
                <w:kern w:val="0"/>
                <w:sz w:val="22"/>
                <w:szCs w:val="22"/>
                <w:lang/>
              </w:rPr>
              <w:t>2016-2022</w:t>
            </w:r>
            <w:r>
              <w:rPr>
                <w:kern w:val="0"/>
                <w:sz w:val="22"/>
                <w:szCs w:val="22"/>
                <w:lang/>
              </w:rPr>
              <w:t>年保管期限为永久、</w:t>
            </w:r>
            <w:r>
              <w:rPr>
                <w:kern w:val="0"/>
                <w:sz w:val="22"/>
                <w:szCs w:val="22"/>
                <w:lang/>
              </w:rPr>
              <w:t>30</w:t>
            </w:r>
            <w:r>
              <w:rPr>
                <w:kern w:val="0"/>
                <w:sz w:val="22"/>
                <w:szCs w:val="22"/>
                <w:lang/>
              </w:rPr>
              <w:t>年的文书档案按进馆要求梳理</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米</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6.2</w:t>
            </w:r>
          </w:p>
        </w:tc>
      </w:tr>
      <w:tr w:rsidR="00C764EF">
        <w:trPr>
          <w:trHeight w:val="700"/>
        </w:trPr>
        <w:tc>
          <w:tcPr>
            <w:tcW w:w="65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color w:val="000000"/>
                <w:sz w:val="22"/>
                <w:szCs w:val="22"/>
              </w:rPr>
            </w:pPr>
            <w:r>
              <w:rPr>
                <w:color w:val="000000"/>
                <w:kern w:val="0"/>
                <w:sz w:val="22"/>
                <w:szCs w:val="22"/>
                <w:lang/>
              </w:rPr>
              <w:t>2</w:t>
            </w:r>
          </w:p>
        </w:tc>
        <w:tc>
          <w:tcPr>
            <w:tcW w:w="5616"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sz w:val="22"/>
                <w:szCs w:val="22"/>
              </w:rPr>
            </w:pPr>
            <w:r>
              <w:rPr>
                <w:kern w:val="0"/>
                <w:sz w:val="22"/>
                <w:szCs w:val="22"/>
                <w:lang/>
              </w:rPr>
              <w:t>2016-2024</w:t>
            </w:r>
            <w:r>
              <w:rPr>
                <w:kern w:val="0"/>
                <w:sz w:val="22"/>
                <w:szCs w:val="22"/>
                <w:lang/>
              </w:rPr>
              <w:t>年</w:t>
            </w:r>
            <w:r>
              <w:rPr>
                <w:kern w:val="0"/>
                <w:sz w:val="22"/>
                <w:szCs w:val="22"/>
                <w:lang/>
              </w:rPr>
              <w:t>4</w:t>
            </w:r>
            <w:r>
              <w:rPr>
                <w:kern w:val="0"/>
                <w:sz w:val="22"/>
                <w:szCs w:val="22"/>
                <w:lang/>
              </w:rPr>
              <w:t>月保管期限为</w:t>
            </w:r>
            <w:r>
              <w:rPr>
                <w:kern w:val="0"/>
                <w:sz w:val="22"/>
                <w:szCs w:val="22"/>
                <w:lang/>
              </w:rPr>
              <w:t>10</w:t>
            </w:r>
            <w:r>
              <w:rPr>
                <w:kern w:val="0"/>
                <w:sz w:val="22"/>
                <w:szCs w:val="22"/>
                <w:lang/>
              </w:rPr>
              <w:t>年的文书档案鉴定上升期限移交进馆或留存</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米</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5.5</w:t>
            </w:r>
          </w:p>
        </w:tc>
      </w:tr>
      <w:tr w:rsidR="00C764EF">
        <w:trPr>
          <w:trHeight w:val="700"/>
        </w:trPr>
        <w:tc>
          <w:tcPr>
            <w:tcW w:w="65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color w:val="000000"/>
                <w:sz w:val="22"/>
                <w:szCs w:val="22"/>
              </w:rPr>
            </w:pPr>
            <w:r>
              <w:rPr>
                <w:color w:val="000000"/>
                <w:kern w:val="0"/>
                <w:sz w:val="22"/>
                <w:szCs w:val="22"/>
                <w:lang/>
              </w:rPr>
              <w:t>3</w:t>
            </w:r>
          </w:p>
        </w:tc>
        <w:tc>
          <w:tcPr>
            <w:tcW w:w="5616"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sz w:val="22"/>
                <w:szCs w:val="22"/>
              </w:rPr>
            </w:pPr>
            <w:r>
              <w:rPr>
                <w:kern w:val="0"/>
                <w:sz w:val="22"/>
                <w:szCs w:val="22"/>
                <w:lang/>
              </w:rPr>
              <w:t>2016-2022</w:t>
            </w:r>
            <w:r>
              <w:rPr>
                <w:kern w:val="0"/>
                <w:sz w:val="22"/>
                <w:szCs w:val="22"/>
                <w:lang/>
              </w:rPr>
              <w:t>年文书档案电子目录按进馆要求著录</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条</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7000</w:t>
            </w:r>
          </w:p>
        </w:tc>
      </w:tr>
      <w:tr w:rsidR="00C764EF">
        <w:trPr>
          <w:trHeight w:val="700"/>
        </w:trPr>
        <w:tc>
          <w:tcPr>
            <w:tcW w:w="65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color w:val="000000"/>
                <w:sz w:val="22"/>
                <w:szCs w:val="22"/>
              </w:rPr>
            </w:pPr>
            <w:r>
              <w:rPr>
                <w:color w:val="000000"/>
                <w:kern w:val="0"/>
                <w:sz w:val="22"/>
                <w:szCs w:val="22"/>
                <w:lang/>
              </w:rPr>
              <w:t>4</w:t>
            </w:r>
          </w:p>
        </w:tc>
        <w:tc>
          <w:tcPr>
            <w:tcW w:w="5616"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sz w:val="22"/>
                <w:szCs w:val="22"/>
              </w:rPr>
            </w:pPr>
            <w:r>
              <w:rPr>
                <w:kern w:val="0"/>
                <w:sz w:val="22"/>
                <w:szCs w:val="22"/>
                <w:lang/>
              </w:rPr>
              <w:t>2024</w:t>
            </w:r>
            <w:r>
              <w:rPr>
                <w:kern w:val="0"/>
                <w:sz w:val="22"/>
                <w:szCs w:val="22"/>
                <w:lang/>
              </w:rPr>
              <w:t>年</w:t>
            </w:r>
            <w:r>
              <w:rPr>
                <w:kern w:val="0"/>
                <w:sz w:val="22"/>
                <w:szCs w:val="22"/>
                <w:lang/>
              </w:rPr>
              <w:t>1-4</w:t>
            </w:r>
            <w:r>
              <w:rPr>
                <w:kern w:val="0"/>
                <w:sz w:val="22"/>
                <w:szCs w:val="22"/>
                <w:lang/>
              </w:rPr>
              <w:t>月文书档案整理</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米</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0.3</w:t>
            </w:r>
          </w:p>
        </w:tc>
      </w:tr>
      <w:tr w:rsidR="00C764EF">
        <w:trPr>
          <w:trHeight w:val="700"/>
        </w:trPr>
        <w:tc>
          <w:tcPr>
            <w:tcW w:w="65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color w:val="000000"/>
                <w:sz w:val="22"/>
                <w:szCs w:val="22"/>
              </w:rPr>
            </w:pPr>
            <w:r>
              <w:rPr>
                <w:color w:val="000000"/>
                <w:kern w:val="0"/>
                <w:sz w:val="22"/>
                <w:szCs w:val="22"/>
                <w:lang/>
              </w:rPr>
              <w:t>5</w:t>
            </w:r>
          </w:p>
        </w:tc>
        <w:tc>
          <w:tcPr>
            <w:tcW w:w="5616"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kern w:val="0"/>
                <w:sz w:val="22"/>
                <w:szCs w:val="22"/>
                <w:lang/>
              </w:rPr>
            </w:pPr>
            <w:r>
              <w:rPr>
                <w:kern w:val="0"/>
                <w:sz w:val="22"/>
                <w:szCs w:val="22"/>
                <w:lang/>
              </w:rPr>
              <w:t>保管期限为永久、</w:t>
            </w:r>
            <w:r>
              <w:rPr>
                <w:kern w:val="0"/>
                <w:sz w:val="22"/>
                <w:szCs w:val="22"/>
                <w:lang/>
              </w:rPr>
              <w:t>30</w:t>
            </w:r>
            <w:r>
              <w:rPr>
                <w:kern w:val="0"/>
                <w:sz w:val="22"/>
                <w:szCs w:val="22"/>
                <w:lang/>
              </w:rPr>
              <w:t>年的文书档案数字化处理</w:t>
            </w:r>
          </w:p>
          <w:p w:rsidR="00C764EF" w:rsidRDefault="0066753C">
            <w:pPr>
              <w:widowControl/>
              <w:jc w:val="left"/>
              <w:textAlignment w:val="center"/>
              <w:rPr>
                <w:sz w:val="22"/>
                <w:szCs w:val="22"/>
              </w:rPr>
            </w:pPr>
            <w:r>
              <w:rPr>
                <w:kern w:val="0"/>
                <w:sz w:val="22"/>
                <w:szCs w:val="22"/>
                <w:lang/>
              </w:rPr>
              <w:t>（折合</w:t>
            </w:r>
            <w:r>
              <w:rPr>
                <w:kern w:val="0"/>
                <w:sz w:val="22"/>
                <w:szCs w:val="22"/>
                <w:lang/>
              </w:rPr>
              <w:t>A4</w:t>
            </w:r>
            <w:r>
              <w:rPr>
                <w:kern w:val="0"/>
                <w:sz w:val="22"/>
                <w:szCs w:val="22"/>
                <w:lang/>
              </w:rPr>
              <w:t>幅面）</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页</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62000</w:t>
            </w:r>
          </w:p>
        </w:tc>
      </w:tr>
      <w:tr w:rsidR="00C764EF">
        <w:trPr>
          <w:trHeight w:val="700"/>
        </w:trPr>
        <w:tc>
          <w:tcPr>
            <w:tcW w:w="65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color w:val="000000"/>
                <w:sz w:val="22"/>
                <w:szCs w:val="22"/>
              </w:rPr>
            </w:pPr>
            <w:r>
              <w:rPr>
                <w:color w:val="000000"/>
                <w:kern w:val="0"/>
                <w:sz w:val="22"/>
                <w:szCs w:val="22"/>
                <w:lang/>
              </w:rPr>
              <w:t>6</w:t>
            </w:r>
          </w:p>
        </w:tc>
        <w:tc>
          <w:tcPr>
            <w:tcW w:w="5616"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sz w:val="22"/>
                <w:szCs w:val="22"/>
              </w:rPr>
            </w:pPr>
            <w:r>
              <w:rPr>
                <w:kern w:val="0"/>
                <w:sz w:val="22"/>
                <w:szCs w:val="22"/>
                <w:lang/>
              </w:rPr>
              <w:t>进馆档案鉴定划控</w:t>
            </w:r>
          </w:p>
        </w:tc>
        <w:tc>
          <w:tcPr>
            <w:tcW w:w="825"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center"/>
              <w:textAlignment w:val="center"/>
              <w:rPr>
                <w:sz w:val="22"/>
                <w:szCs w:val="22"/>
              </w:rPr>
            </w:pPr>
            <w:r>
              <w:rPr>
                <w:kern w:val="0"/>
                <w:sz w:val="22"/>
                <w:szCs w:val="22"/>
                <w:lang/>
              </w:rPr>
              <w:t>份</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3000</w:t>
            </w:r>
          </w:p>
        </w:tc>
      </w:tr>
      <w:tr w:rsidR="00C764EF">
        <w:trPr>
          <w:trHeight w:val="700"/>
        </w:trPr>
        <w:tc>
          <w:tcPr>
            <w:tcW w:w="65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b/>
                <w:bCs/>
                <w:color w:val="000000"/>
                <w:sz w:val="22"/>
                <w:szCs w:val="22"/>
              </w:rPr>
            </w:pPr>
            <w:r>
              <w:rPr>
                <w:b/>
                <w:bCs/>
                <w:color w:val="000000"/>
                <w:kern w:val="0"/>
                <w:sz w:val="22"/>
                <w:szCs w:val="22"/>
                <w:lang/>
              </w:rPr>
              <w:t>二</w:t>
            </w:r>
          </w:p>
        </w:tc>
        <w:tc>
          <w:tcPr>
            <w:tcW w:w="5616"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b/>
                <w:bCs/>
                <w:sz w:val="22"/>
                <w:szCs w:val="22"/>
              </w:rPr>
            </w:pPr>
            <w:r>
              <w:rPr>
                <w:b/>
                <w:bCs/>
                <w:kern w:val="0"/>
                <w:sz w:val="22"/>
                <w:szCs w:val="22"/>
                <w:lang/>
              </w:rPr>
              <w:t>会计档案整理及数字化处理</w:t>
            </w:r>
          </w:p>
        </w:tc>
        <w:tc>
          <w:tcPr>
            <w:tcW w:w="825" w:type="dxa"/>
            <w:tcBorders>
              <w:top w:val="single" w:sz="4" w:space="0" w:color="000000"/>
              <w:left w:val="single" w:sz="4" w:space="0" w:color="000000"/>
              <w:bottom w:val="single" w:sz="4" w:space="0" w:color="000000"/>
              <w:right w:val="single" w:sz="4" w:space="0" w:color="000000"/>
            </w:tcBorders>
            <w:vAlign w:val="center"/>
          </w:tcPr>
          <w:p w:rsidR="00C764EF" w:rsidRDefault="00C764EF">
            <w:pPr>
              <w:jc w:val="center"/>
              <w:rPr>
                <w:sz w:val="22"/>
                <w:szCs w:val="22"/>
              </w:rPr>
            </w:pP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jc w:val="center"/>
              <w:rPr>
                <w:sz w:val="22"/>
                <w:szCs w:val="22"/>
              </w:rPr>
            </w:pPr>
          </w:p>
        </w:tc>
      </w:tr>
      <w:tr w:rsidR="00C764EF">
        <w:trPr>
          <w:trHeight w:val="810"/>
        </w:trPr>
        <w:tc>
          <w:tcPr>
            <w:tcW w:w="65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color w:val="000000"/>
                <w:sz w:val="22"/>
                <w:szCs w:val="22"/>
              </w:rPr>
            </w:pPr>
            <w:r>
              <w:rPr>
                <w:color w:val="000000"/>
                <w:kern w:val="0"/>
                <w:sz w:val="22"/>
                <w:szCs w:val="22"/>
                <w:lang/>
              </w:rPr>
              <w:t>1</w:t>
            </w:r>
          </w:p>
        </w:tc>
        <w:tc>
          <w:tcPr>
            <w:tcW w:w="5616"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kern w:val="0"/>
                <w:sz w:val="22"/>
                <w:szCs w:val="22"/>
                <w:lang/>
              </w:rPr>
            </w:pPr>
            <w:r>
              <w:rPr>
                <w:kern w:val="0"/>
                <w:sz w:val="22"/>
                <w:szCs w:val="22"/>
                <w:lang/>
              </w:rPr>
              <w:t>工资表及年报表按进馆要求整理</w:t>
            </w:r>
          </w:p>
          <w:p w:rsidR="00C764EF" w:rsidRDefault="0066753C">
            <w:pPr>
              <w:widowControl/>
              <w:jc w:val="left"/>
              <w:textAlignment w:val="center"/>
              <w:rPr>
                <w:sz w:val="22"/>
                <w:szCs w:val="22"/>
              </w:rPr>
            </w:pPr>
            <w:r>
              <w:rPr>
                <w:kern w:val="0"/>
                <w:sz w:val="22"/>
                <w:szCs w:val="22"/>
                <w:lang/>
              </w:rPr>
              <w:t>（含检查修改页码、完善封面、备考等工序）</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卷</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25</w:t>
            </w:r>
          </w:p>
        </w:tc>
      </w:tr>
      <w:tr w:rsidR="00C764EF">
        <w:trPr>
          <w:trHeight w:val="730"/>
        </w:trPr>
        <w:tc>
          <w:tcPr>
            <w:tcW w:w="65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color w:val="000000"/>
                <w:sz w:val="22"/>
                <w:szCs w:val="22"/>
              </w:rPr>
            </w:pPr>
            <w:r>
              <w:rPr>
                <w:color w:val="000000"/>
                <w:kern w:val="0"/>
                <w:sz w:val="22"/>
                <w:szCs w:val="22"/>
                <w:lang/>
              </w:rPr>
              <w:t>2</w:t>
            </w:r>
          </w:p>
        </w:tc>
        <w:tc>
          <w:tcPr>
            <w:tcW w:w="5616"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sz w:val="22"/>
                <w:szCs w:val="22"/>
              </w:rPr>
            </w:pPr>
            <w:r>
              <w:rPr>
                <w:kern w:val="0"/>
                <w:sz w:val="22"/>
                <w:szCs w:val="22"/>
                <w:lang/>
              </w:rPr>
              <w:t>编制会计档案电子目录（卷内、案卷级目录）</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条</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500</w:t>
            </w:r>
          </w:p>
        </w:tc>
      </w:tr>
      <w:tr w:rsidR="00C764EF">
        <w:trPr>
          <w:trHeight w:val="730"/>
        </w:trPr>
        <w:tc>
          <w:tcPr>
            <w:tcW w:w="65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color w:val="000000"/>
                <w:sz w:val="22"/>
                <w:szCs w:val="22"/>
              </w:rPr>
            </w:pPr>
            <w:r>
              <w:rPr>
                <w:color w:val="000000"/>
                <w:kern w:val="0"/>
                <w:sz w:val="22"/>
                <w:szCs w:val="22"/>
                <w:lang/>
              </w:rPr>
              <w:t>3</w:t>
            </w:r>
          </w:p>
        </w:tc>
        <w:tc>
          <w:tcPr>
            <w:tcW w:w="5616"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sz w:val="22"/>
                <w:szCs w:val="22"/>
              </w:rPr>
            </w:pPr>
            <w:r>
              <w:rPr>
                <w:kern w:val="0"/>
                <w:sz w:val="22"/>
                <w:szCs w:val="22"/>
                <w:lang/>
              </w:rPr>
              <w:t>工资表、年报表等数字化处理（折合</w:t>
            </w:r>
            <w:r>
              <w:rPr>
                <w:kern w:val="0"/>
                <w:sz w:val="22"/>
                <w:szCs w:val="22"/>
                <w:lang/>
              </w:rPr>
              <w:t>A4</w:t>
            </w:r>
            <w:r>
              <w:rPr>
                <w:kern w:val="0"/>
                <w:sz w:val="22"/>
                <w:szCs w:val="22"/>
                <w:lang/>
              </w:rPr>
              <w:t>幅面）</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页</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3000</w:t>
            </w:r>
          </w:p>
        </w:tc>
      </w:tr>
      <w:tr w:rsidR="00C764EF">
        <w:trPr>
          <w:trHeight w:hRule="exact" w:val="646"/>
        </w:trPr>
        <w:tc>
          <w:tcPr>
            <w:tcW w:w="65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b/>
                <w:bCs/>
                <w:color w:val="000000"/>
                <w:sz w:val="22"/>
                <w:szCs w:val="22"/>
              </w:rPr>
            </w:pPr>
            <w:r>
              <w:rPr>
                <w:b/>
                <w:bCs/>
                <w:color w:val="000000"/>
                <w:kern w:val="0"/>
                <w:sz w:val="22"/>
                <w:szCs w:val="22"/>
                <w:lang/>
              </w:rPr>
              <w:lastRenderedPageBreak/>
              <w:t>三</w:t>
            </w:r>
          </w:p>
        </w:tc>
        <w:tc>
          <w:tcPr>
            <w:tcW w:w="5616"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b/>
                <w:bCs/>
                <w:sz w:val="22"/>
                <w:szCs w:val="22"/>
              </w:rPr>
            </w:pPr>
            <w:r>
              <w:rPr>
                <w:b/>
                <w:bCs/>
                <w:kern w:val="0"/>
                <w:sz w:val="22"/>
                <w:szCs w:val="22"/>
                <w:lang/>
              </w:rPr>
              <w:t>声像档案整理及数字化处理</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jc w:val="center"/>
              <w:rPr>
                <w:b/>
                <w:bCs/>
                <w:sz w:val="22"/>
                <w:szCs w:val="22"/>
              </w:rPr>
            </w:pP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jc w:val="center"/>
              <w:rPr>
                <w:b/>
                <w:bCs/>
                <w:sz w:val="22"/>
                <w:szCs w:val="22"/>
              </w:rPr>
            </w:pPr>
          </w:p>
        </w:tc>
      </w:tr>
      <w:tr w:rsidR="00C764EF">
        <w:trPr>
          <w:trHeight w:hRule="exact" w:val="646"/>
        </w:trPr>
        <w:tc>
          <w:tcPr>
            <w:tcW w:w="65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color w:val="000000"/>
                <w:sz w:val="22"/>
                <w:szCs w:val="22"/>
              </w:rPr>
            </w:pPr>
            <w:r>
              <w:rPr>
                <w:color w:val="000000"/>
                <w:kern w:val="0"/>
                <w:sz w:val="22"/>
                <w:szCs w:val="22"/>
                <w:lang/>
              </w:rPr>
              <w:t>1</w:t>
            </w:r>
          </w:p>
        </w:tc>
        <w:tc>
          <w:tcPr>
            <w:tcW w:w="5616"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sz w:val="22"/>
                <w:szCs w:val="22"/>
              </w:rPr>
            </w:pPr>
            <w:r>
              <w:rPr>
                <w:kern w:val="0"/>
                <w:sz w:val="22"/>
                <w:szCs w:val="22"/>
                <w:lang/>
              </w:rPr>
              <w:t>照片档案挑选、冲洗、整理</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张</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rFonts w:hint="eastAsia"/>
                <w:kern w:val="0"/>
                <w:sz w:val="22"/>
                <w:szCs w:val="22"/>
                <w:lang/>
              </w:rPr>
              <w:t>60</w:t>
            </w:r>
          </w:p>
        </w:tc>
      </w:tr>
      <w:tr w:rsidR="00C764EF">
        <w:trPr>
          <w:trHeight w:hRule="exact" w:val="646"/>
        </w:trPr>
        <w:tc>
          <w:tcPr>
            <w:tcW w:w="65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color w:val="000000"/>
                <w:sz w:val="22"/>
                <w:szCs w:val="22"/>
              </w:rPr>
            </w:pPr>
            <w:r>
              <w:rPr>
                <w:color w:val="000000"/>
                <w:kern w:val="0"/>
                <w:sz w:val="22"/>
                <w:szCs w:val="22"/>
                <w:lang/>
              </w:rPr>
              <w:t>2</w:t>
            </w:r>
          </w:p>
        </w:tc>
        <w:tc>
          <w:tcPr>
            <w:tcW w:w="5616"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sz w:val="22"/>
                <w:szCs w:val="22"/>
              </w:rPr>
            </w:pPr>
            <w:r>
              <w:rPr>
                <w:kern w:val="0"/>
                <w:sz w:val="22"/>
                <w:szCs w:val="22"/>
                <w:lang/>
              </w:rPr>
              <w:t>照片档案数字化处理</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张</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rFonts w:hint="eastAsia"/>
                <w:kern w:val="0"/>
                <w:sz w:val="22"/>
                <w:szCs w:val="22"/>
                <w:lang/>
              </w:rPr>
              <w:t>60</w:t>
            </w:r>
          </w:p>
        </w:tc>
      </w:tr>
      <w:tr w:rsidR="00C764EF">
        <w:trPr>
          <w:trHeight w:hRule="exact" w:val="646"/>
        </w:trPr>
        <w:tc>
          <w:tcPr>
            <w:tcW w:w="65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b/>
                <w:bCs/>
                <w:color w:val="000000"/>
                <w:sz w:val="22"/>
                <w:szCs w:val="22"/>
              </w:rPr>
            </w:pPr>
            <w:r>
              <w:rPr>
                <w:b/>
                <w:bCs/>
                <w:color w:val="000000"/>
                <w:kern w:val="0"/>
                <w:sz w:val="22"/>
                <w:szCs w:val="22"/>
                <w:lang/>
              </w:rPr>
              <w:t>四</w:t>
            </w:r>
          </w:p>
        </w:tc>
        <w:tc>
          <w:tcPr>
            <w:tcW w:w="5616"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b/>
                <w:bCs/>
                <w:sz w:val="22"/>
                <w:szCs w:val="22"/>
              </w:rPr>
            </w:pPr>
            <w:r>
              <w:rPr>
                <w:b/>
                <w:bCs/>
                <w:kern w:val="0"/>
                <w:sz w:val="22"/>
                <w:szCs w:val="22"/>
                <w:lang/>
              </w:rPr>
              <w:t>实物档案整理及数字化处理</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jc w:val="center"/>
              <w:rPr>
                <w:sz w:val="22"/>
                <w:szCs w:val="22"/>
              </w:rPr>
            </w:pP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jc w:val="center"/>
              <w:rPr>
                <w:sz w:val="22"/>
                <w:szCs w:val="22"/>
              </w:rPr>
            </w:pPr>
          </w:p>
        </w:tc>
      </w:tr>
      <w:tr w:rsidR="00C764EF">
        <w:trPr>
          <w:trHeight w:hRule="exact" w:val="646"/>
        </w:trPr>
        <w:tc>
          <w:tcPr>
            <w:tcW w:w="65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color w:val="000000"/>
                <w:sz w:val="22"/>
                <w:szCs w:val="22"/>
              </w:rPr>
            </w:pPr>
            <w:r>
              <w:rPr>
                <w:color w:val="000000"/>
                <w:kern w:val="0"/>
                <w:sz w:val="22"/>
                <w:szCs w:val="22"/>
                <w:lang/>
              </w:rPr>
              <w:t>1</w:t>
            </w:r>
          </w:p>
        </w:tc>
        <w:tc>
          <w:tcPr>
            <w:tcW w:w="5616"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sz w:val="22"/>
                <w:szCs w:val="22"/>
              </w:rPr>
            </w:pPr>
            <w:r>
              <w:rPr>
                <w:kern w:val="0"/>
                <w:sz w:val="22"/>
                <w:szCs w:val="22"/>
                <w:lang/>
              </w:rPr>
              <w:t>实物档案整理</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rFonts w:hint="eastAsia"/>
                <w:kern w:val="0"/>
                <w:sz w:val="22"/>
                <w:szCs w:val="22"/>
                <w:lang/>
              </w:rPr>
              <w:t>50</w:t>
            </w:r>
          </w:p>
        </w:tc>
      </w:tr>
      <w:tr w:rsidR="00C764EF">
        <w:trPr>
          <w:trHeight w:hRule="exact" w:val="646"/>
        </w:trPr>
        <w:tc>
          <w:tcPr>
            <w:tcW w:w="65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color w:val="000000"/>
                <w:sz w:val="22"/>
                <w:szCs w:val="22"/>
              </w:rPr>
            </w:pPr>
            <w:r>
              <w:rPr>
                <w:color w:val="000000"/>
                <w:kern w:val="0"/>
                <w:sz w:val="22"/>
                <w:szCs w:val="22"/>
                <w:lang/>
              </w:rPr>
              <w:t>2</w:t>
            </w:r>
          </w:p>
        </w:tc>
        <w:tc>
          <w:tcPr>
            <w:tcW w:w="5616"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sz w:val="22"/>
                <w:szCs w:val="22"/>
              </w:rPr>
            </w:pPr>
            <w:r>
              <w:rPr>
                <w:kern w:val="0"/>
                <w:sz w:val="22"/>
                <w:szCs w:val="22"/>
                <w:lang/>
              </w:rPr>
              <w:t>实物档案数字化处理（拍照）</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件</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50</w:t>
            </w:r>
          </w:p>
        </w:tc>
      </w:tr>
      <w:tr w:rsidR="00C764EF">
        <w:trPr>
          <w:trHeight w:hRule="exact" w:val="646"/>
        </w:trPr>
        <w:tc>
          <w:tcPr>
            <w:tcW w:w="65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b/>
                <w:bCs/>
                <w:color w:val="000000"/>
                <w:sz w:val="22"/>
                <w:szCs w:val="22"/>
              </w:rPr>
            </w:pPr>
            <w:r>
              <w:rPr>
                <w:b/>
                <w:bCs/>
                <w:color w:val="000000"/>
                <w:kern w:val="0"/>
                <w:sz w:val="22"/>
                <w:szCs w:val="22"/>
                <w:lang/>
              </w:rPr>
              <w:t>五</w:t>
            </w:r>
          </w:p>
        </w:tc>
        <w:tc>
          <w:tcPr>
            <w:tcW w:w="5616"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b/>
                <w:bCs/>
                <w:sz w:val="22"/>
                <w:szCs w:val="22"/>
              </w:rPr>
            </w:pPr>
            <w:r>
              <w:rPr>
                <w:b/>
                <w:bCs/>
                <w:kern w:val="0"/>
                <w:sz w:val="22"/>
                <w:szCs w:val="22"/>
                <w:lang/>
              </w:rPr>
              <w:t>电子档案整理</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jc w:val="center"/>
              <w:rPr>
                <w:sz w:val="22"/>
                <w:szCs w:val="22"/>
              </w:rPr>
            </w:pP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jc w:val="center"/>
              <w:rPr>
                <w:sz w:val="22"/>
                <w:szCs w:val="22"/>
              </w:rPr>
            </w:pPr>
          </w:p>
        </w:tc>
      </w:tr>
      <w:tr w:rsidR="00C764EF">
        <w:trPr>
          <w:trHeight w:hRule="exact" w:val="646"/>
        </w:trPr>
        <w:tc>
          <w:tcPr>
            <w:tcW w:w="65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color w:val="000000"/>
                <w:sz w:val="22"/>
                <w:szCs w:val="22"/>
              </w:rPr>
            </w:pPr>
            <w:r>
              <w:rPr>
                <w:color w:val="000000"/>
                <w:kern w:val="0"/>
                <w:sz w:val="22"/>
                <w:szCs w:val="22"/>
                <w:lang/>
              </w:rPr>
              <w:t>1</w:t>
            </w:r>
          </w:p>
        </w:tc>
        <w:tc>
          <w:tcPr>
            <w:tcW w:w="5616"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sz w:val="22"/>
                <w:szCs w:val="22"/>
              </w:rPr>
            </w:pPr>
            <w:r>
              <w:rPr>
                <w:kern w:val="0"/>
                <w:sz w:val="22"/>
                <w:szCs w:val="22"/>
                <w:lang/>
              </w:rPr>
              <w:t>光盘整理</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张</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6</w:t>
            </w:r>
          </w:p>
        </w:tc>
      </w:tr>
      <w:tr w:rsidR="00C764EF">
        <w:trPr>
          <w:trHeight w:hRule="exact" w:val="646"/>
        </w:trPr>
        <w:tc>
          <w:tcPr>
            <w:tcW w:w="65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color w:val="000000"/>
                <w:sz w:val="22"/>
                <w:szCs w:val="22"/>
              </w:rPr>
            </w:pPr>
            <w:r>
              <w:rPr>
                <w:color w:val="000000"/>
                <w:kern w:val="0"/>
                <w:sz w:val="22"/>
                <w:szCs w:val="22"/>
                <w:lang/>
              </w:rPr>
              <w:t>2</w:t>
            </w:r>
          </w:p>
        </w:tc>
        <w:tc>
          <w:tcPr>
            <w:tcW w:w="5616"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sz w:val="22"/>
                <w:szCs w:val="22"/>
              </w:rPr>
            </w:pPr>
            <w:r>
              <w:rPr>
                <w:kern w:val="0"/>
                <w:sz w:val="22"/>
                <w:szCs w:val="22"/>
                <w:lang/>
              </w:rPr>
              <w:t>扫描数据整合后刻录蓝光档案级光盘（</w:t>
            </w:r>
            <w:r>
              <w:rPr>
                <w:kern w:val="0"/>
                <w:sz w:val="22"/>
                <w:szCs w:val="22"/>
                <w:lang/>
              </w:rPr>
              <w:t>50G</w:t>
            </w:r>
            <w:r>
              <w:rPr>
                <w:kern w:val="0"/>
                <w:sz w:val="22"/>
                <w:szCs w:val="22"/>
                <w:lang/>
              </w:rPr>
              <w:t>一式三套：进馆两套、本单位存档一套）</w:t>
            </w:r>
          </w:p>
        </w:tc>
        <w:tc>
          <w:tcPr>
            <w:tcW w:w="825"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center"/>
              <w:textAlignment w:val="center"/>
              <w:rPr>
                <w:sz w:val="22"/>
                <w:szCs w:val="22"/>
              </w:rPr>
            </w:pPr>
            <w:r>
              <w:rPr>
                <w:kern w:val="0"/>
                <w:sz w:val="22"/>
                <w:szCs w:val="22"/>
                <w:lang/>
              </w:rPr>
              <w:t>张</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6</w:t>
            </w:r>
          </w:p>
        </w:tc>
      </w:tr>
      <w:tr w:rsidR="00C764EF">
        <w:trPr>
          <w:trHeight w:hRule="exact" w:val="646"/>
        </w:trPr>
        <w:tc>
          <w:tcPr>
            <w:tcW w:w="65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b/>
                <w:bCs/>
                <w:color w:val="000000"/>
                <w:sz w:val="22"/>
                <w:szCs w:val="22"/>
              </w:rPr>
            </w:pPr>
            <w:r>
              <w:rPr>
                <w:b/>
                <w:bCs/>
                <w:color w:val="000000"/>
                <w:kern w:val="0"/>
                <w:sz w:val="22"/>
                <w:szCs w:val="22"/>
                <w:lang/>
              </w:rPr>
              <w:t>六</w:t>
            </w:r>
          </w:p>
        </w:tc>
        <w:tc>
          <w:tcPr>
            <w:tcW w:w="5616"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b/>
                <w:bCs/>
                <w:sz w:val="22"/>
                <w:szCs w:val="22"/>
              </w:rPr>
            </w:pPr>
            <w:r>
              <w:rPr>
                <w:b/>
                <w:bCs/>
                <w:kern w:val="0"/>
                <w:sz w:val="22"/>
                <w:szCs w:val="22"/>
                <w:lang/>
              </w:rPr>
              <w:t>撰写全宗指南</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篇</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1</w:t>
            </w:r>
          </w:p>
        </w:tc>
      </w:tr>
      <w:tr w:rsidR="00C764EF">
        <w:trPr>
          <w:trHeight w:hRule="exact" w:val="646"/>
        </w:trPr>
        <w:tc>
          <w:tcPr>
            <w:tcW w:w="65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b/>
                <w:bCs/>
                <w:color w:val="000000"/>
                <w:sz w:val="22"/>
                <w:szCs w:val="22"/>
              </w:rPr>
            </w:pPr>
            <w:r>
              <w:rPr>
                <w:b/>
                <w:bCs/>
                <w:color w:val="000000"/>
                <w:kern w:val="0"/>
                <w:sz w:val="22"/>
                <w:szCs w:val="22"/>
                <w:lang/>
              </w:rPr>
              <w:t>七</w:t>
            </w:r>
          </w:p>
        </w:tc>
        <w:tc>
          <w:tcPr>
            <w:tcW w:w="5616"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b/>
                <w:bCs/>
                <w:sz w:val="22"/>
                <w:szCs w:val="22"/>
              </w:rPr>
            </w:pPr>
            <w:r>
              <w:rPr>
                <w:b/>
                <w:bCs/>
                <w:kern w:val="0"/>
                <w:sz w:val="22"/>
                <w:szCs w:val="22"/>
                <w:lang/>
              </w:rPr>
              <w:t>检索工具打印汇总统计并装订</w:t>
            </w:r>
          </w:p>
        </w:tc>
        <w:tc>
          <w:tcPr>
            <w:tcW w:w="825"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center"/>
              <w:textAlignment w:val="center"/>
              <w:rPr>
                <w:sz w:val="22"/>
                <w:szCs w:val="22"/>
              </w:rPr>
            </w:pPr>
            <w:r>
              <w:rPr>
                <w:kern w:val="0"/>
                <w:sz w:val="22"/>
                <w:szCs w:val="22"/>
                <w:lang/>
              </w:rPr>
              <w:t>册</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10</w:t>
            </w:r>
          </w:p>
        </w:tc>
      </w:tr>
      <w:tr w:rsidR="00C764EF">
        <w:trPr>
          <w:trHeight w:hRule="exact" w:val="646"/>
        </w:trPr>
        <w:tc>
          <w:tcPr>
            <w:tcW w:w="65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b/>
                <w:bCs/>
                <w:color w:val="000000"/>
                <w:sz w:val="22"/>
                <w:szCs w:val="22"/>
              </w:rPr>
            </w:pPr>
            <w:r>
              <w:rPr>
                <w:b/>
                <w:bCs/>
                <w:color w:val="000000"/>
                <w:kern w:val="0"/>
                <w:sz w:val="22"/>
                <w:szCs w:val="22"/>
                <w:lang/>
              </w:rPr>
              <w:t>八</w:t>
            </w:r>
          </w:p>
        </w:tc>
        <w:tc>
          <w:tcPr>
            <w:tcW w:w="5616"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b/>
                <w:bCs/>
                <w:sz w:val="22"/>
                <w:szCs w:val="22"/>
              </w:rPr>
            </w:pPr>
            <w:r>
              <w:rPr>
                <w:b/>
                <w:bCs/>
                <w:kern w:val="0"/>
                <w:sz w:val="22"/>
                <w:szCs w:val="22"/>
                <w:lang/>
              </w:rPr>
              <w:t>档案整理耗材</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jc w:val="center"/>
              <w:rPr>
                <w:sz w:val="22"/>
                <w:szCs w:val="22"/>
              </w:rPr>
            </w:pP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jc w:val="center"/>
              <w:rPr>
                <w:sz w:val="22"/>
                <w:szCs w:val="22"/>
              </w:rPr>
            </w:pPr>
          </w:p>
        </w:tc>
      </w:tr>
      <w:tr w:rsidR="00C764EF">
        <w:trPr>
          <w:trHeight w:hRule="exact" w:val="646"/>
        </w:trPr>
        <w:tc>
          <w:tcPr>
            <w:tcW w:w="65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color w:val="000000"/>
                <w:sz w:val="22"/>
                <w:szCs w:val="22"/>
              </w:rPr>
            </w:pPr>
            <w:r>
              <w:rPr>
                <w:color w:val="000000"/>
                <w:kern w:val="0"/>
                <w:sz w:val="22"/>
                <w:szCs w:val="22"/>
                <w:lang/>
              </w:rPr>
              <w:t>1</w:t>
            </w:r>
          </w:p>
        </w:tc>
        <w:tc>
          <w:tcPr>
            <w:tcW w:w="5616"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sz w:val="22"/>
                <w:szCs w:val="22"/>
              </w:rPr>
            </w:pPr>
            <w:r>
              <w:rPr>
                <w:kern w:val="0"/>
                <w:sz w:val="22"/>
                <w:szCs w:val="22"/>
                <w:lang/>
              </w:rPr>
              <w:t>文书档案盒</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只</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250</w:t>
            </w:r>
          </w:p>
        </w:tc>
      </w:tr>
      <w:tr w:rsidR="00C764EF">
        <w:trPr>
          <w:trHeight w:hRule="exact" w:val="646"/>
        </w:trPr>
        <w:tc>
          <w:tcPr>
            <w:tcW w:w="65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color w:val="000000"/>
                <w:sz w:val="22"/>
                <w:szCs w:val="22"/>
              </w:rPr>
            </w:pPr>
            <w:r>
              <w:rPr>
                <w:color w:val="000000"/>
                <w:kern w:val="0"/>
                <w:sz w:val="22"/>
                <w:szCs w:val="22"/>
                <w:lang/>
              </w:rPr>
              <w:t>2</w:t>
            </w:r>
          </w:p>
        </w:tc>
        <w:tc>
          <w:tcPr>
            <w:tcW w:w="5616"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sz w:val="22"/>
                <w:szCs w:val="22"/>
              </w:rPr>
            </w:pPr>
            <w:r>
              <w:rPr>
                <w:kern w:val="0"/>
                <w:sz w:val="22"/>
                <w:szCs w:val="22"/>
                <w:lang/>
              </w:rPr>
              <w:t>会计档案封面</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张</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10</w:t>
            </w:r>
          </w:p>
        </w:tc>
      </w:tr>
      <w:tr w:rsidR="00C764EF">
        <w:trPr>
          <w:trHeight w:hRule="exact" w:val="646"/>
        </w:trPr>
        <w:tc>
          <w:tcPr>
            <w:tcW w:w="65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color w:val="000000"/>
                <w:sz w:val="22"/>
                <w:szCs w:val="22"/>
              </w:rPr>
            </w:pPr>
            <w:r>
              <w:rPr>
                <w:color w:val="000000"/>
                <w:kern w:val="0"/>
                <w:sz w:val="22"/>
                <w:szCs w:val="22"/>
                <w:lang/>
              </w:rPr>
              <w:t>3</w:t>
            </w:r>
          </w:p>
        </w:tc>
        <w:tc>
          <w:tcPr>
            <w:tcW w:w="5616" w:type="dxa"/>
            <w:tcBorders>
              <w:top w:val="nil"/>
              <w:left w:val="nil"/>
              <w:bottom w:val="nil"/>
              <w:right w:val="nil"/>
            </w:tcBorders>
            <w:noWrap/>
            <w:vAlign w:val="center"/>
          </w:tcPr>
          <w:p w:rsidR="00C764EF" w:rsidRDefault="0066753C">
            <w:pPr>
              <w:widowControl/>
              <w:jc w:val="left"/>
              <w:textAlignment w:val="center"/>
              <w:rPr>
                <w:sz w:val="24"/>
                <w:szCs w:val="24"/>
              </w:rPr>
            </w:pPr>
            <w:r>
              <w:rPr>
                <w:kern w:val="0"/>
                <w:sz w:val="24"/>
                <w:szCs w:val="24"/>
                <w:lang/>
              </w:rPr>
              <w:t>档案目录夹</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个</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10</w:t>
            </w:r>
          </w:p>
        </w:tc>
      </w:tr>
      <w:tr w:rsidR="00C764EF">
        <w:trPr>
          <w:trHeight w:hRule="exact" w:val="646"/>
        </w:trPr>
        <w:tc>
          <w:tcPr>
            <w:tcW w:w="65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color w:val="000000"/>
                <w:sz w:val="22"/>
                <w:szCs w:val="22"/>
              </w:rPr>
            </w:pPr>
            <w:r>
              <w:rPr>
                <w:color w:val="000000"/>
                <w:kern w:val="0"/>
                <w:sz w:val="22"/>
                <w:szCs w:val="22"/>
                <w:lang/>
              </w:rPr>
              <w:t>4</w:t>
            </w:r>
          </w:p>
        </w:tc>
        <w:tc>
          <w:tcPr>
            <w:tcW w:w="5616"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sz w:val="22"/>
                <w:szCs w:val="22"/>
              </w:rPr>
            </w:pPr>
            <w:r>
              <w:rPr>
                <w:kern w:val="0"/>
                <w:sz w:val="22"/>
                <w:szCs w:val="22"/>
                <w:lang/>
              </w:rPr>
              <w:t>全宗卷盒</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只</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1</w:t>
            </w:r>
          </w:p>
        </w:tc>
      </w:tr>
      <w:tr w:rsidR="00C764EF">
        <w:trPr>
          <w:trHeight w:hRule="exact" w:val="646"/>
        </w:trPr>
        <w:tc>
          <w:tcPr>
            <w:tcW w:w="65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color w:val="000000"/>
                <w:sz w:val="22"/>
                <w:szCs w:val="22"/>
              </w:rPr>
            </w:pPr>
            <w:r>
              <w:rPr>
                <w:color w:val="000000"/>
                <w:kern w:val="0"/>
                <w:sz w:val="22"/>
                <w:szCs w:val="22"/>
                <w:lang/>
              </w:rPr>
              <w:t>5</w:t>
            </w:r>
          </w:p>
        </w:tc>
        <w:tc>
          <w:tcPr>
            <w:tcW w:w="5616"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sz w:val="22"/>
                <w:szCs w:val="22"/>
              </w:rPr>
            </w:pPr>
            <w:r>
              <w:rPr>
                <w:kern w:val="0"/>
                <w:sz w:val="22"/>
                <w:szCs w:val="22"/>
                <w:lang/>
              </w:rPr>
              <w:t>照片</w:t>
            </w:r>
            <w:r>
              <w:rPr>
                <w:kern w:val="0"/>
                <w:sz w:val="22"/>
                <w:szCs w:val="22"/>
                <w:lang/>
              </w:rPr>
              <w:t>/</w:t>
            </w:r>
            <w:r>
              <w:rPr>
                <w:kern w:val="0"/>
                <w:sz w:val="22"/>
                <w:szCs w:val="22"/>
                <w:lang/>
              </w:rPr>
              <w:t>光盘档案簿</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本</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4</w:t>
            </w:r>
          </w:p>
        </w:tc>
      </w:tr>
      <w:tr w:rsidR="00C764EF">
        <w:trPr>
          <w:trHeight w:hRule="exact" w:val="646"/>
        </w:trPr>
        <w:tc>
          <w:tcPr>
            <w:tcW w:w="65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color w:val="000000"/>
                <w:sz w:val="22"/>
                <w:szCs w:val="22"/>
              </w:rPr>
            </w:pPr>
            <w:r>
              <w:rPr>
                <w:color w:val="000000"/>
                <w:kern w:val="0"/>
                <w:sz w:val="22"/>
                <w:szCs w:val="22"/>
                <w:lang/>
              </w:rPr>
              <w:t>6</w:t>
            </w:r>
          </w:p>
        </w:tc>
        <w:tc>
          <w:tcPr>
            <w:tcW w:w="5616"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sz w:val="22"/>
                <w:szCs w:val="22"/>
              </w:rPr>
            </w:pPr>
            <w:r>
              <w:rPr>
                <w:kern w:val="0"/>
                <w:sz w:val="22"/>
                <w:szCs w:val="22"/>
                <w:lang/>
              </w:rPr>
              <w:t>蓝光档案级光盘</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张</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6</w:t>
            </w:r>
          </w:p>
        </w:tc>
      </w:tr>
      <w:tr w:rsidR="00C764EF">
        <w:trPr>
          <w:trHeight w:hRule="exact" w:val="646"/>
        </w:trPr>
        <w:tc>
          <w:tcPr>
            <w:tcW w:w="65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color w:val="000000"/>
                <w:sz w:val="22"/>
                <w:szCs w:val="22"/>
              </w:rPr>
            </w:pPr>
            <w:r>
              <w:rPr>
                <w:color w:val="000000"/>
                <w:kern w:val="0"/>
                <w:sz w:val="22"/>
                <w:szCs w:val="22"/>
                <w:lang/>
              </w:rPr>
              <w:t>7</w:t>
            </w:r>
          </w:p>
        </w:tc>
        <w:tc>
          <w:tcPr>
            <w:tcW w:w="5616"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sz w:val="22"/>
                <w:szCs w:val="22"/>
              </w:rPr>
            </w:pPr>
            <w:r>
              <w:rPr>
                <w:kern w:val="0"/>
                <w:sz w:val="22"/>
                <w:szCs w:val="22"/>
                <w:lang/>
              </w:rPr>
              <w:t>装订线</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包</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2</w:t>
            </w:r>
          </w:p>
        </w:tc>
      </w:tr>
      <w:tr w:rsidR="00C764EF">
        <w:trPr>
          <w:trHeight w:hRule="exact" w:val="646"/>
        </w:trPr>
        <w:tc>
          <w:tcPr>
            <w:tcW w:w="65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color w:val="000000"/>
                <w:sz w:val="22"/>
                <w:szCs w:val="22"/>
              </w:rPr>
            </w:pPr>
            <w:r>
              <w:rPr>
                <w:color w:val="000000"/>
                <w:kern w:val="0"/>
                <w:sz w:val="22"/>
                <w:szCs w:val="22"/>
                <w:lang/>
              </w:rPr>
              <w:t>8</w:t>
            </w:r>
          </w:p>
        </w:tc>
        <w:tc>
          <w:tcPr>
            <w:tcW w:w="5616"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sz w:val="22"/>
                <w:szCs w:val="22"/>
              </w:rPr>
            </w:pPr>
            <w:r>
              <w:rPr>
                <w:kern w:val="0"/>
                <w:sz w:val="22"/>
                <w:szCs w:val="22"/>
                <w:lang/>
              </w:rPr>
              <w:t>进馆档案标签</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本</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3</w:t>
            </w:r>
          </w:p>
        </w:tc>
      </w:tr>
      <w:tr w:rsidR="00C764EF">
        <w:trPr>
          <w:trHeight w:hRule="exact" w:val="646"/>
        </w:trPr>
        <w:tc>
          <w:tcPr>
            <w:tcW w:w="65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color w:val="000000"/>
                <w:sz w:val="22"/>
                <w:szCs w:val="22"/>
              </w:rPr>
            </w:pPr>
            <w:r>
              <w:rPr>
                <w:color w:val="000000"/>
                <w:kern w:val="0"/>
                <w:sz w:val="22"/>
                <w:szCs w:val="22"/>
                <w:lang/>
              </w:rPr>
              <w:t>9</w:t>
            </w:r>
          </w:p>
        </w:tc>
        <w:tc>
          <w:tcPr>
            <w:tcW w:w="5616"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sz w:val="22"/>
                <w:szCs w:val="22"/>
              </w:rPr>
            </w:pPr>
            <w:r>
              <w:rPr>
                <w:kern w:val="0"/>
                <w:sz w:val="22"/>
                <w:szCs w:val="22"/>
                <w:lang/>
              </w:rPr>
              <w:t>进馆专用纸箱</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只</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10</w:t>
            </w:r>
          </w:p>
        </w:tc>
      </w:tr>
      <w:tr w:rsidR="00C764EF">
        <w:trPr>
          <w:trHeight w:hRule="exact" w:val="646"/>
        </w:trPr>
        <w:tc>
          <w:tcPr>
            <w:tcW w:w="65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color w:val="000000"/>
                <w:sz w:val="22"/>
                <w:szCs w:val="22"/>
              </w:rPr>
            </w:pPr>
            <w:r>
              <w:rPr>
                <w:color w:val="000000"/>
                <w:kern w:val="0"/>
                <w:sz w:val="22"/>
                <w:szCs w:val="22"/>
                <w:lang/>
              </w:rPr>
              <w:t>10</w:t>
            </w:r>
          </w:p>
        </w:tc>
        <w:tc>
          <w:tcPr>
            <w:tcW w:w="5616"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sz w:val="22"/>
                <w:szCs w:val="22"/>
              </w:rPr>
            </w:pPr>
            <w:r>
              <w:rPr>
                <w:kern w:val="0"/>
                <w:sz w:val="22"/>
                <w:szCs w:val="22"/>
                <w:lang/>
              </w:rPr>
              <w:t>封箱带</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卷</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2</w:t>
            </w:r>
          </w:p>
        </w:tc>
      </w:tr>
      <w:tr w:rsidR="00C764EF">
        <w:trPr>
          <w:trHeight w:hRule="exact" w:val="646"/>
        </w:trPr>
        <w:tc>
          <w:tcPr>
            <w:tcW w:w="65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color w:val="000000"/>
                <w:sz w:val="22"/>
                <w:szCs w:val="22"/>
              </w:rPr>
            </w:pPr>
            <w:r>
              <w:rPr>
                <w:color w:val="000000"/>
                <w:kern w:val="0"/>
                <w:sz w:val="22"/>
                <w:szCs w:val="22"/>
                <w:lang/>
              </w:rPr>
              <w:lastRenderedPageBreak/>
              <w:t>11</w:t>
            </w:r>
          </w:p>
        </w:tc>
        <w:tc>
          <w:tcPr>
            <w:tcW w:w="5616"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sz w:val="22"/>
                <w:szCs w:val="22"/>
              </w:rPr>
            </w:pPr>
            <w:r>
              <w:rPr>
                <w:kern w:val="0"/>
                <w:sz w:val="22"/>
                <w:szCs w:val="22"/>
                <w:lang/>
              </w:rPr>
              <w:t>记号笔</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支</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1</w:t>
            </w:r>
          </w:p>
        </w:tc>
      </w:tr>
      <w:tr w:rsidR="00C764EF">
        <w:trPr>
          <w:trHeight w:hRule="exact" w:val="646"/>
        </w:trPr>
        <w:tc>
          <w:tcPr>
            <w:tcW w:w="65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color w:val="000000"/>
                <w:sz w:val="22"/>
                <w:szCs w:val="22"/>
              </w:rPr>
            </w:pPr>
            <w:r>
              <w:rPr>
                <w:color w:val="000000"/>
                <w:kern w:val="0"/>
                <w:sz w:val="22"/>
                <w:szCs w:val="22"/>
                <w:lang/>
              </w:rPr>
              <w:t>12</w:t>
            </w:r>
          </w:p>
        </w:tc>
        <w:tc>
          <w:tcPr>
            <w:tcW w:w="5616"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sz w:val="22"/>
                <w:szCs w:val="22"/>
              </w:rPr>
            </w:pPr>
            <w:r>
              <w:rPr>
                <w:kern w:val="0"/>
                <w:sz w:val="22"/>
                <w:szCs w:val="22"/>
                <w:lang/>
              </w:rPr>
              <w:t>代刻章</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套</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1</w:t>
            </w:r>
          </w:p>
        </w:tc>
      </w:tr>
      <w:tr w:rsidR="00C764EF">
        <w:trPr>
          <w:trHeight w:hRule="exact" w:val="646"/>
        </w:trPr>
        <w:tc>
          <w:tcPr>
            <w:tcW w:w="65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b/>
                <w:bCs/>
                <w:color w:val="000000"/>
                <w:sz w:val="22"/>
                <w:szCs w:val="22"/>
              </w:rPr>
            </w:pPr>
            <w:r>
              <w:rPr>
                <w:b/>
                <w:bCs/>
                <w:color w:val="000000"/>
                <w:kern w:val="0"/>
                <w:sz w:val="22"/>
                <w:szCs w:val="22"/>
                <w:lang/>
              </w:rPr>
              <w:t>七</w:t>
            </w:r>
          </w:p>
        </w:tc>
        <w:tc>
          <w:tcPr>
            <w:tcW w:w="5616"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b/>
                <w:bCs/>
                <w:color w:val="000000"/>
                <w:sz w:val="22"/>
                <w:szCs w:val="22"/>
              </w:rPr>
            </w:pPr>
            <w:r>
              <w:rPr>
                <w:b/>
                <w:bCs/>
                <w:color w:val="000000"/>
                <w:kern w:val="0"/>
                <w:sz w:val="22"/>
                <w:szCs w:val="22"/>
                <w:lang/>
              </w:rPr>
              <w:t>档案搬运</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jc w:val="center"/>
              <w:rPr>
                <w:color w:val="000000"/>
                <w:sz w:val="22"/>
                <w:szCs w:val="22"/>
              </w:rPr>
            </w:pP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jc w:val="center"/>
              <w:rPr>
                <w:color w:val="000000"/>
                <w:sz w:val="22"/>
                <w:szCs w:val="22"/>
              </w:rPr>
            </w:pPr>
          </w:p>
        </w:tc>
      </w:tr>
      <w:tr w:rsidR="00C764EF">
        <w:trPr>
          <w:trHeight w:hRule="exact" w:val="646"/>
        </w:trPr>
        <w:tc>
          <w:tcPr>
            <w:tcW w:w="65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color w:val="000000"/>
                <w:sz w:val="22"/>
                <w:szCs w:val="22"/>
              </w:rPr>
            </w:pPr>
            <w:r>
              <w:rPr>
                <w:color w:val="000000"/>
                <w:kern w:val="0"/>
                <w:sz w:val="22"/>
                <w:szCs w:val="22"/>
                <w:lang/>
              </w:rPr>
              <w:t>1</w:t>
            </w:r>
          </w:p>
        </w:tc>
        <w:tc>
          <w:tcPr>
            <w:tcW w:w="5616"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sz w:val="22"/>
                <w:szCs w:val="22"/>
              </w:rPr>
            </w:pPr>
            <w:r>
              <w:rPr>
                <w:kern w:val="0"/>
                <w:sz w:val="22"/>
                <w:szCs w:val="22"/>
                <w:lang/>
              </w:rPr>
              <w:t>档案搬运（含装箱打包、搬运、开箱清点、上架等）</w:t>
            </w:r>
          </w:p>
        </w:tc>
        <w:tc>
          <w:tcPr>
            <w:tcW w:w="825"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车次</w:t>
            </w:r>
          </w:p>
        </w:tc>
        <w:tc>
          <w:tcPr>
            <w:tcW w:w="2175"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1</w:t>
            </w:r>
          </w:p>
        </w:tc>
      </w:tr>
    </w:tbl>
    <w:p w:rsidR="00C764EF" w:rsidRDefault="00C764EF">
      <w:pPr>
        <w:pStyle w:val="Default"/>
        <w:spacing w:line="360" w:lineRule="auto"/>
        <w:rPr>
          <w:rFonts w:ascii="Times New Roman"/>
          <w:color w:val="auto"/>
        </w:rPr>
      </w:pPr>
    </w:p>
    <w:p w:rsidR="00C764EF" w:rsidRDefault="0066753C">
      <w:pPr>
        <w:pStyle w:val="Default"/>
        <w:spacing w:line="360" w:lineRule="auto"/>
        <w:ind w:firstLineChars="200" w:firstLine="480"/>
        <w:rPr>
          <w:rFonts w:ascii="Times New Roman"/>
          <w:color w:val="auto"/>
        </w:rPr>
      </w:pPr>
      <w:r>
        <w:rPr>
          <w:rFonts w:ascii="Times New Roman"/>
          <w:color w:val="auto"/>
        </w:rPr>
        <w:t>本项目采用固定单价，包括但不限于下列费用：完成该项目所需的人工、设备、技术、交通、通信、税费、政策性文件规定及合同包含的所有风险、责任等各项应有费用等一切费用，在实施期间不因市场变化因素而变动。成交供应商最终按实际整理移交档案的数量进行结算。计算方式：结算总价</w:t>
      </w:r>
      <w:r>
        <w:rPr>
          <w:rFonts w:ascii="Times New Roman"/>
          <w:color w:val="auto"/>
        </w:rPr>
        <w:t>=</w:t>
      </w:r>
      <w:r>
        <w:rPr>
          <w:rFonts w:ascii="Times New Roman"/>
          <w:color w:val="auto"/>
        </w:rPr>
        <w:t>（各服务内容首次报价单价与相对应的品目实际数量计算得出的价格相加</w:t>
      </w:r>
      <w:r>
        <w:rPr>
          <w:rFonts w:ascii="Times New Roman"/>
          <w:color w:val="auto"/>
        </w:rPr>
        <w:t>)×</w:t>
      </w:r>
      <w:r>
        <w:rPr>
          <w:rFonts w:ascii="Times New Roman"/>
          <w:color w:val="auto"/>
        </w:rPr>
        <w:t>（第二次报价总价</w:t>
      </w:r>
      <w:r>
        <w:rPr>
          <w:rFonts w:ascii="Times New Roman"/>
          <w:color w:val="auto"/>
        </w:rPr>
        <w:t>/</w:t>
      </w:r>
      <w:r>
        <w:rPr>
          <w:rFonts w:ascii="Times New Roman"/>
          <w:color w:val="auto"/>
        </w:rPr>
        <w:t>首次报价总价）</w:t>
      </w:r>
      <w:r>
        <w:rPr>
          <w:rFonts w:ascii="Times New Roman"/>
          <w:color w:val="auto"/>
        </w:rPr>
        <w:t>×100%</w:t>
      </w:r>
      <w:r>
        <w:rPr>
          <w:rFonts w:ascii="Times New Roman"/>
          <w:color w:val="auto"/>
        </w:rPr>
        <w:t>。</w:t>
      </w:r>
    </w:p>
    <w:p w:rsidR="00C764EF" w:rsidRDefault="0066753C">
      <w:pPr>
        <w:pStyle w:val="Default"/>
        <w:spacing w:line="360" w:lineRule="auto"/>
        <w:ind w:firstLineChars="200" w:firstLine="482"/>
        <w:rPr>
          <w:rFonts w:ascii="Times New Roman"/>
          <w:color w:val="auto"/>
        </w:rPr>
      </w:pPr>
      <w:r>
        <w:rPr>
          <w:rFonts w:ascii="Times New Roman"/>
          <w:b/>
          <w:bCs/>
          <w:color w:val="auto"/>
          <w:kern w:val="2"/>
          <w:szCs w:val="24"/>
        </w:rPr>
        <w:t>二、项目总体要求</w:t>
      </w:r>
    </w:p>
    <w:p w:rsidR="00C764EF" w:rsidRDefault="0066753C">
      <w:pPr>
        <w:pStyle w:val="Default"/>
        <w:spacing w:line="360" w:lineRule="auto"/>
        <w:ind w:firstLineChars="200" w:firstLine="480"/>
        <w:rPr>
          <w:rFonts w:ascii="Times New Roman"/>
          <w:color w:val="auto"/>
        </w:rPr>
      </w:pPr>
      <w:r>
        <w:rPr>
          <w:rFonts w:ascii="Times New Roman"/>
          <w:color w:val="auto"/>
        </w:rPr>
        <w:t>1.</w:t>
      </w:r>
      <w:r>
        <w:rPr>
          <w:rFonts w:ascii="Times New Roman"/>
          <w:color w:val="auto"/>
        </w:rPr>
        <w:t>项目实施过程中严格执行以下标准及规范：</w:t>
      </w:r>
    </w:p>
    <w:p w:rsidR="00C764EF" w:rsidRDefault="0066753C">
      <w:pPr>
        <w:pStyle w:val="Default"/>
        <w:spacing w:line="360" w:lineRule="auto"/>
        <w:ind w:firstLineChars="200" w:firstLine="480"/>
        <w:rPr>
          <w:rFonts w:ascii="Times New Roman"/>
          <w:color w:val="auto"/>
        </w:rPr>
      </w:pPr>
      <w:r>
        <w:rPr>
          <w:rFonts w:ascii="Times New Roman"/>
          <w:color w:val="auto"/>
        </w:rPr>
        <w:t>（</w:t>
      </w:r>
      <w:r>
        <w:rPr>
          <w:rFonts w:ascii="Times New Roman"/>
          <w:color w:val="auto"/>
        </w:rPr>
        <w:t>1</w:t>
      </w:r>
      <w:r>
        <w:rPr>
          <w:rFonts w:ascii="Times New Roman"/>
          <w:color w:val="auto"/>
        </w:rPr>
        <w:t>）《中华人民共和国档案法》；</w:t>
      </w:r>
    </w:p>
    <w:p w:rsidR="00C764EF" w:rsidRDefault="0066753C">
      <w:pPr>
        <w:pStyle w:val="Default"/>
        <w:spacing w:line="360" w:lineRule="auto"/>
        <w:ind w:firstLineChars="200" w:firstLine="480"/>
        <w:rPr>
          <w:rFonts w:ascii="Times New Roman"/>
          <w:color w:val="auto"/>
        </w:rPr>
      </w:pPr>
      <w:r>
        <w:rPr>
          <w:rFonts w:ascii="Times New Roman"/>
          <w:color w:val="auto"/>
        </w:rPr>
        <w:t>（</w:t>
      </w:r>
      <w:r>
        <w:rPr>
          <w:rFonts w:ascii="Times New Roman"/>
          <w:color w:val="auto"/>
        </w:rPr>
        <w:t>2</w:t>
      </w:r>
      <w:r>
        <w:rPr>
          <w:rFonts w:ascii="Times New Roman"/>
          <w:color w:val="auto"/>
        </w:rPr>
        <w:t>）《中华人民共和国保守国家秘密法》；</w:t>
      </w:r>
    </w:p>
    <w:p w:rsidR="00C764EF" w:rsidRDefault="0066753C">
      <w:pPr>
        <w:pStyle w:val="Default"/>
        <w:spacing w:line="360" w:lineRule="auto"/>
        <w:ind w:firstLineChars="200" w:firstLine="480"/>
        <w:rPr>
          <w:rFonts w:ascii="Times New Roman"/>
          <w:color w:val="auto"/>
        </w:rPr>
      </w:pPr>
      <w:r>
        <w:rPr>
          <w:rFonts w:ascii="Times New Roman"/>
          <w:color w:val="auto"/>
        </w:rPr>
        <w:t>（</w:t>
      </w:r>
      <w:r>
        <w:rPr>
          <w:rFonts w:ascii="Times New Roman"/>
          <w:color w:val="auto"/>
        </w:rPr>
        <w:t>3</w:t>
      </w:r>
      <w:r>
        <w:rPr>
          <w:rFonts w:ascii="Times New Roman"/>
          <w:color w:val="auto"/>
        </w:rPr>
        <w:t>）《文书档案案卷格式》</w:t>
      </w:r>
      <w:r>
        <w:rPr>
          <w:rFonts w:ascii="Times New Roman"/>
          <w:color w:val="auto"/>
        </w:rPr>
        <w:t>(GB9705—2008)</w:t>
      </w:r>
      <w:r>
        <w:rPr>
          <w:rFonts w:ascii="Times New Roman"/>
          <w:color w:val="auto"/>
        </w:rPr>
        <w:t>；</w:t>
      </w:r>
    </w:p>
    <w:p w:rsidR="00C764EF" w:rsidRDefault="0066753C">
      <w:pPr>
        <w:pStyle w:val="Default"/>
        <w:spacing w:line="360" w:lineRule="auto"/>
        <w:ind w:firstLineChars="200" w:firstLine="480"/>
        <w:rPr>
          <w:rFonts w:ascii="Times New Roman"/>
          <w:color w:val="auto"/>
        </w:rPr>
      </w:pPr>
      <w:r>
        <w:rPr>
          <w:rFonts w:ascii="Times New Roman"/>
          <w:color w:val="auto"/>
        </w:rPr>
        <w:t>（</w:t>
      </w:r>
      <w:r>
        <w:rPr>
          <w:rFonts w:ascii="Times New Roman"/>
          <w:color w:val="auto"/>
        </w:rPr>
        <w:t>4</w:t>
      </w:r>
      <w:r>
        <w:rPr>
          <w:rFonts w:ascii="Times New Roman"/>
          <w:color w:val="auto"/>
        </w:rPr>
        <w:t>）《归档文件整理细则》（</w:t>
      </w:r>
      <w:r>
        <w:rPr>
          <w:rFonts w:ascii="Times New Roman"/>
          <w:color w:val="auto"/>
        </w:rPr>
        <w:t>DA</w:t>
      </w:r>
      <w:r>
        <w:rPr>
          <w:rFonts w:ascii="Times New Roman"/>
          <w:color w:val="auto"/>
        </w:rPr>
        <w:t>／</w:t>
      </w:r>
      <w:r>
        <w:rPr>
          <w:rFonts w:ascii="Times New Roman"/>
          <w:color w:val="auto"/>
        </w:rPr>
        <w:t>T22-2015</w:t>
      </w:r>
      <w:r>
        <w:rPr>
          <w:rFonts w:ascii="Times New Roman"/>
          <w:color w:val="auto"/>
        </w:rPr>
        <w:t>）；</w:t>
      </w:r>
    </w:p>
    <w:p w:rsidR="00C764EF" w:rsidRDefault="0066753C">
      <w:pPr>
        <w:pStyle w:val="Default"/>
        <w:spacing w:line="360" w:lineRule="auto"/>
        <w:ind w:firstLineChars="200" w:firstLine="480"/>
        <w:rPr>
          <w:rFonts w:ascii="Times New Roman"/>
          <w:color w:val="auto"/>
        </w:rPr>
      </w:pPr>
      <w:r>
        <w:rPr>
          <w:rFonts w:ascii="Times New Roman"/>
          <w:color w:val="auto"/>
        </w:rPr>
        <w:t>（</w:t>
      </w:r>
      <w:r>
        <w:rPr>
          <w:rFonts w:ascii="Times New Roman"/>
          <w:color w:val="auto"/>
        </w:rPr>
        <w:t>5</w:t>
      </w:r>
      <w:r>
        <w:rPr>
          <w:rFonts w:ascii="Times New Roman"/>
          <w:color w:val="auto"/>
        </w:rPr>
        <w:t>）《会计档案整理规范》（中华人民共和国财政部、国家档案局令第</w:t>
      </w:r>
      <w:r>
        <w:rPr>
          <w:rFonts w:ascii="Times New Roman"/>
          <w:color w:val="auto"/>
        </w:rPr>
        <w:t>79</w:t>
      </w:r>
      <w:r>
        <w:rPr>
          <w:rFonts w:ascii="Times New Roman"/>
          <w:color w:val="auto"/>
        </w:rPr>
        <w:t>号）；</w:t>
      </w:r>
    </w:p>
    <w:p w:rsidR="00C764EF" w:rsidRDefault="0066753C">
      <w:pPr>
        <w:pStyle w:val="Default"/>
        <w:spacing w:line="360" w:lineRule="auto"/>
        <w:ind w:firstLineChars="200" w:firstLine="480"/>
        <w:rPr>
          <w:rFonts w:ascii="Times New Roman"/>
          <w:color w:val="auto"/>
        </w:rPr>
      </w:pPr>
      <w:r>
        <w:rPr>
          <w:rFonts w:ascii="Times New Roman"/>
          <w:color w:val="auto"/>
        </w:rPr>
        <w:t>（</w:t>
      </w:r>
      <w:r>
        <w:rPr>
          <w:rFonts w:ascii="Times New Roman"/>
          <w:color w:val="auto"/>
        </w:rPr>
        <w:t>6</w:t>
      </w:r>
      <w:r>
        <w:rPr>
          <w:rFonts w:ascii="Times New Roman"/>
          <w:color w:val="auto"/>
        </w:rPr>
        <w:t>）《照片档案管理规范》（</w:t>
      </w:r>
      <w:r>
        <w:rPr>
          <w:rFonts w:ascii="Times New Roman"/>
          <w:color w:val="auto"/>
        </w:rPr>
        <w:t>GB/T 11821</w:t>
      </w:r>
      <w:r>
        <w:rPr>
          <w:rFonts w:ascii="Times New Roman"/>
          <w:color w:val="auto"/>
        </w:rPr>
        <w:t>）；</w:t>
      </w:r>
    </w:p>
    <w:p w:rsidR="00C764EF" w:rsidRDefault="0066753C">
      <w:pPr>
        <w:pStyle w:val="Default"/>
        <w:spacing w:line="360" w:lineRule="auto"/>
        <w:ind w:firstLineChars="200" w:firstLine="480"/>
        <w:rPr>
          <w:rFonts w:ascii="Times New Roman"/>
          <w:color w:val="auto"/>
        </w:rPr>
      </w:pPr>
      <w:r>
        <w:rPr>
          <w:rFonts w:ascii="Times New Roman"/>
          <w:color w:val="auto"/>
        </w:rPr>
        <w:t>（</w:t>
      </w:r>
      <w:r>
        <w:rPr>
          <w:rFonts w:ascii="Times New Roman"/>
          <w:color w:val="auto"/>
        </w:rPr>
        <w:t>7</w:t>
      </w:r>
      <w:r>
        <w:rPr>
          <w:rFonts w:ascii="Times New Roman"/>
          <w:color w:val="auto"/>
        </w:rPr>
        <w:t>）《档案著录规则》（</w:t>
      </w:r>
      <w:r>
        <w:rPr>
          <w:rFonts w:ascii="Times New Roman"/>
          <w:color w:val="auto"/>
        </w:rPr>
        <w:t>DA/T18-1999</w:t>
      </w:r>
      <w:r>
        <w:rPr>
          <w:rFonts w:ascii="Times New Roman"/>
          <w:color w:val="auto"/>
        </w:rPr>
        <w:t>）；</w:t>
      </w:r>
    </w:p>
    <w:p w:rsidR="00C764EF" w:rsidRDefault="0066753C">
      <w:pPr>
        <w:pStyle w:val="Default"/>
        <w:spacing w:line="360" w:lineRule="auto"/>
        <w:ind w:firstLineChars="200" w:firstLine="480"/>
        <w:rPr>
          <w:rFonts w:ascii="Times New Roman"/>
          <w:color w:val="auto"/>
        </w:rPr>
      </w:pPr>
      <w:r>
        <w:rPr>
          <w:rFonts w:ascii="Times New Roman"/>
          <w:color w:val="auto"/>
        </w:rPr>
        <w:t>（</w:t>
      </w:r>
      <w:r>
        <w:rPr>
          <w:rFonts w:ascii="Times New Roman"/>
          <w:color w:val="auto"/>
        </w:rPr>
        <w:t>8</w:t>
      </w:r>
      <w:r>
        <w:rPr>
          <w:rFonts w:ascii="Times New Roman"/>
          <w:color w:val="auto"/>
        </w:rPr>
        <w:t>）《南通市文书档案电子目录录入要求》；</w:t>
      </w:r>
    </w:p>
    <w:p w:rsidR="00C764EF" w:rsidRDefault="0066753C">
      <w:pPr>
        <w:pStyle w:val="Default"/>
        <w:spacing w:line="360" w:lineRule="auto"/>
        <w:ind w:firstLineChars="200" w:firstLine="480"/>
        <w:rPr>
          <w:rFonts w:ascii="Times New Roman"/>
          <w:color w:val="auto"/>
        </w:rPr>
      </w:pPr>
      <w:r>
        <w:rPr>
          <w:rFonts w:ascii="Times New Roman"/>
          <w:color w:val="auto"/>
        </w:rPr>
        <w:t>（</w:t>
      </w:r>
      <w:r>
        <w:rPr>
          <w:rFonts w:ascii="Times New Roman"/>
          <w:color w:val="auto"/>
        </w:rPr>
        <w:t>9</w:t>
      </w:r>
      <w:r>
        <w:rPr>
          <w:rFonts w:ascii="Times New Roman"/>
          <w:color w:val="auto"/>
        </w:rPr>
        <w:t>）《文书档案文件级目录数据库结构和数据交换格式》（</w:t>
      </w:r>
      <w:r>
        <w:rPr>
          <w:rFonts w:ascii="Times New Roman"/>
          <w:color w:val="auto"/>
        </w:rPr>
        <w:t>DB32/505-2002</w:t>
      </w:r>
      <w:r>
        <w:rPr>
          <w:rFonts w:ascii="Times New Roman"/>
          <w:color w:val="auto"/>
        </w:rPr>
        <w:t>）；</w:t>
      </w:r>
    </w:p>
    <w:p w:rsidR="00C764EF" w:rsidRDefault="0066753C">
      <w:pPr>
        <w:pStyle w:val="Default"/>
        <w:spacing w:line="360" w:lineRule="auto"/>
        <w:ind w:firstLineChars="200" w:firstLine="480"/>
        <w:rPr>
          <w:rFonts w:ascii="Times New Roman"/>
          <w:color w:val="auto"/>
        </w:rPr>
      </w:pPr>
      <w:r>
        <w:rPr>
          <w:rFonts w:ascii="Times New Roman"/>
          <w:color w:val="auto"/>
        </w:rPr>
        <w:t>（</w:t>
      </w:r>
      <w:r>
        <w:rPr>
          <w:rFonts w:ascii="Times New Roman"/>
          <w:color w:val="auto"/>
        </w:rPr>
        <w:t>10</w:t>
      </w:r>
      <w:r>
        <w:rPr>
          <w:rFonts w:ascii="Times New Roman"/>
          <w:color w:val="auto"/>
        </w:rPr>
        <w:t>）《纸质档案数字化规范》（</w:t>
      </w:r>
      <w:r>
        <w:rPr>
          <w:rFonts w:ascii="Times New Roman"/>
          <w:color w:val="auto"/>
        </w:rPr>
        <w:t>DA/T 31-2017</w:t>
      </w:r>
      <w:r>
        <w:rPr>
          <w:rFonts w:ascii="Times New Roman"/>
          <w:color w:val="auto"/>
        </w:rPr>
        <w:t>）；</w:t>
      </w:r>
    </w:p>
    <w:p w:rsidR="00C764EF" w:rsidRDefault="0066753C">
      <w:pPr>
        <w:pStyle w:val="Default"/>
        <w:spacing w:line="360" w:lineRule="auto"/>
        <w:ind w:firstLineChars="200" w:firstLine="480"/>
        <w:rPr>
          <w:rFonts w:ascii="Times New Roman"/>
          <w:color w:val="auto"/>
        </w:rPr>
      </w:pPr>
      <w:r>
        <w:rPr>
          <w:rFonts w:ascii="Times New Roman"/>
          <w:color w:val="auto"/>
        </w:rPr>
        <w:t>（</w:t>
      </w:r>
      <w:r>
        <w:rPr>
          <w:rFonts w:ascii="Times New Roman"/>
          <w:color w:val="auto"/>
        </w:rPr>
        <w:t>11</w:t>
      </w:r>
      <w:r>
        <w:rPr>
          <w:rFonts w:ascii="Times New Roman"/>
          <w:color w:val="auto"/>
        </w:rPr>
        <w:t>）《档案数字化转换操作规程》（</w:t>
      </w:r>
      <w:r>
        <w:rPr>
          <w:rFonts w:ascii="Times New Roman"/>
          <w:color w:val="auto"/>
        </w:rPr>
        <w:t>DB32/T1894-2011</w:t>
      </w:r>
      <w:r>
        <w:rPr>
          <w:rFonts w:ascii="Times New Roman"/>
          <w:color w:val="auto"/>
        </w:rPr>
        <w:t>）；</w:t>
      </w:r>
    </w:p>
    <w:p w:rsidR="00C764EF" w:rsidRDefault="0066753C">
      <w:pPr>
        <w:pStyle w:val="Default"/>
        <w:spacing w:line="360" w:lineRule="auto"/>
        <w:ind w:firstLineChars="200" w:firstLine="480"/>
        <w:rPr>
          <w:rFonts w:ascii="Times New Roman"/>
          <w:color w:val="auto"/>
        </w:rPr>
      </w:pPr>
      <w:r>
        <w:rPr>
          <w:rFonts w:ascii="Times New Roman"/>
          <w:color w:val="auto"/>
        </w:rPr>
        <w:t>（</w:t>
      </w:r>
      <w:r>
        <w:rPr>
          <w:rFonts w:ascii="Times New Roman"/>
          <w:color w:val="auto"/>
        </w:rPr>
        <w:t>12</w:t>
      </w:r>
      <w:r>
        <w:rPr>
          <w:rFonts w:ascii="Times New Roman"/>
          <w:color w:val="auto"/>
        </w:rPr>
        <w:t>）《全宗卷规范》（</w:t>
      </w:r>
      <w:r>
        <w:rPr>
          <w:rFonts w:ascii="Times New Roman"/>
          <w:color w:val="auto"/>
        </w:rPr>
        <w:t>DA/T 12—2012</w:t>
      </w:r>
      <w:r>
        <w:rPr>
          <w:rFonts w:ascii="Times New Roman"/>
          <w:color w:val="auto"/>
        </w:rPr>
        <w:t>）</w:t>
      </w:r>
    </w:p>
    <w:p w:rsidR="00C764EF" w:rsidRDefault="0066753C">
      <w:pPr>
        <w:pStyle w:val="Default"/>
        <w:spacing w:line="360" w:lineRule="auto"/>
        <w:ind w:firstLineChars="200" w:firstLine="480"/>
        <w:rPr>
          <w:rFonts w:ascii="Times New Roman"/>
          <w:color w:val="auto"/>
        </w:rPr>
      </w:pPr>
      <w:r>
        <w:rPr>
          <w:rFonts w:ascii="Times New Roman"/>
          <w:color w:val="auto"/>
        </w:rPr>
        <w:t>（</w:t>
      </w:r>
      <w:r>
        <w:rPr>
          <w:rFonts w:ascii="Times New Roman"/>
          <w:color w:val="auto"/>
        </w:rPr>
        <w:t>13</w:t>
      </w:r>
      <w:r>
        <w:rPr>
          <w:rFonts w:ascii="Times New Roman"/>
          <w:color w:val="auto"/>
        </w:rPr>
        <w:t>）《全宗指南编制规范》</w:t>
      </w:r>
      <w:r>
        <w:rPr>
          <w:rFonts w:ascii="Times New Roman"/>
          <w:color w:val="auto"/>
        </w:rPr>
        <w:t>(DAT 14-94)</w:t>
      </w:r>
      <w:r>
        <w:rPr>
          <w:rFonts w:ascii="Times New Roman"/>
          <w:color w:val="auto"/>
        </w:rPr>
        <w:t>；</w:t>
      </w:r>
    </w:p>
    <w:p w:rsidR="00C764EF" w:rsidRDefault="0066753C">
      <w:pPr>
        <w:pStyle w:val="Default"/>
        <w:spacing w:line="360" w:lineRule="auto"/>
        <w:ind w:firstLineChars="200" w:firstLine="480"/>
        <w:rPr>
          <w:rFonts w:ascii="Times New Roman"/>
          <w:color w:val="auto"/>
        </w:rPr>
      </w:pPr>
      <w:r>
        <w:rPr>
          <w:rFonts w:ascii="Times New Roman"/>
          <w:color w:val="auto"/>
        </w:rPr>
        <w:t>（</w:t>
      </w:r>
      <w:r>
        <w:rPr>
          <w:rFonts w:ascii="Times New Roman"/>
          <w:color w:val="auto"/>
        </w:rPr>
        <w:t>14</w:t>
      </w:r>
      <w:r>
        <w:rPr>
          <w:rFonts w:ascii="Times New Roman"/>
          <w:color w:val="auto"/>
        </w:rPr>
        <w:t>）《南通市〈归档文件整理规则〉实施细则》《纸质档案数字化工作要求》（通档〔</w:t>
      </w:r>
      <w:r>
        <w:rPr>
          <w:rFonts w:ascii="Times New Roman"/>
          <w:color w:val="auto"/>
        </w:rPr>
        <w:t>2023</w:t>
      </w:r>
      <w:r>
        <w:rPr>
          <w:rFonts w:ascii="Times New Roman"/>
          <w:color w:val="auto"/>
        </w:rPr>
        <w:t>〕</w:t>
      </w:r>
      <w:r>
        <w:rPr>
          <w:rFonts w:ascii="Times New Roman"/>
          <w:color w:val="auto"/>
        </w:rPr>
        <w:t>11</w:t>
      </w:r>
      <w:r>
        <w:rPr>
          <w:rFonts w:ascii="Times New Roman"/>
          <w:color w:val="auto"/>
        </w:rPr>
        <w:t>号）；</w:t>
      </w:r>
    </w:p>
    <w:p w:rsidR="00C764EF" w:rsidRDefault="0066753C">
      <w:pPr>
        <w:pStyle w:val="Default"/>
        <w:spacing w:line="360" w:lineRule="auto"/>
        <w:ind w:firstLineChars="200" w:firstLine="480"/>
        <w:rPr>
          <w:rFonts w:ascii="Times New Roman"/>
          <w:color w:val="auto"/>
        </w:rPr>
      </w:pPr>
      <w:r>
        <w:rPr>
          <w:rFonts w:ascii="Times New Roman"/>
          <w:color w:val="auto"/>
        </w:rPr>
        <w:t>（</w:t>
      </w:r>
      <w:r>
        <w:rPr>
          <w:rFonts w:ascii="Times New Roman"/>
          <w:color w:val="auto"/>
        </w:rPr>
        <w:t>15</w:t>
      </w:r>
      <w:r>
        <w:rPr>
          <w:rFonts w:ascii="Times New Roman"/>
          <w:color w:val="auto"/>
        </w:rPr>
        <w:t>）南通市档案馆其他进馆要求等。</w:t>
      </w:r>
    </w:p>
    <w:p w:rsidR="00C764EF" w:rsidRDefault="0066753C">
      <w:pPr>
        <w:pStyle w:val="Default"/>
        <w:spacing w:line="360" w:lineRule="auto"/>
        <w:ind w:firstLineChars="200" w:firstLine="480"/>
        <w:rPr>
          <w:rFonts w:ascii="Times New Roman"/>
          <w:color w:val="auto"/>
        </w:rPr>
      </w:pPr>
      <w:r>
        <w:rPr>
          <w:rFonts w:ascii="Times New Roman"/>
          <w:color w:val="auto"/>
        </w:rPr>
        <w:t>2.</w:t>
      </w:r>
      <w:r>
        <w:rPr>
          <w:rFonts w:ascii="Times New Roman"/>
          <w:color w:val="auto"/>
        </w:rPr>
        <w:t>项目采取驻场集中服务模式进行。服务内容包括实体档案出库、鉴定分类、整理、</w:t>
      </w:r>
      <w:r>
        <w:rPr>
          <w:rFonts w:ascii="Times New Roman"/>
          <w:color w:val="auto"/>
        </w:rPr>
        <w:lastRenderedPageBreak/>
        <w:t>系统录入扫描、加工、自检、装订，经我办审核确认后，将档案实体及数字化副本移交进馆。项目清单中各门类档案均须按规范进行整</w:t>
      </w:r>
      <w:r>
        <w:rPr>
          <w:rFonts w:ascii="Times New Roman"/>
          <w:color w:val="auto"/>
        </w:rPr>
        <w:t>理，在档案整理及数字化处理过程中确保不对档案原件造成二次伤害，确保通过档案主管部门的验收，确保不因整理质量影响档案工作业务评价。</w:t>
      </w:r>
    </w:p>
    <w:p w:rsidR="00C764EF" w:rsidRDefault="0066753C">
      <w:pPr>
        <w:pStyle w:val="Default"/>
        <w:spacing w:line="360" w:lineRule="auto"/>
        <w:ind w:firstLineChars="200" w:firstLine="480"/>
        <w:rPr>
          <w:rFonts w:ascii="Times New Roman"/>
          <w:color w:val="auto"/>
        </w:rPr>
      </w:pPr>
      <w:r>
        <w:rPr>
          <w:rFonts w:ascii="Times New Roman"/>
          <w:color w:val="auto"/>
        </w:rPr>
        <w:t>3.</w:t>
      </w:r>
      <w:r>
        <w:rPr>
          <w:rFonts w:ascii="Times New Roman"/>
          <w:color w:val="auto"/>
        </w:rPr>
        <w:t>采购人只提供加工场地、水电</w:t>
      </w:r>
      <w:r>
        <w:rPr>
          <w:rFonts w:ascii="Times New Roman" w:hint="eastAsia"/>
          <w:color w:val="auto"/>
        </w:rPr>
        <w:t>、档案著录及数字化处理所需硬盘</w:t>
      </w:r>
      <w:r>
        <w:rPr>
          <w:rFonts w:ascii="Times New Roman"/>
          <w:color w:val="auto"/>
        </w:rPr>
        <w:t>和必要的业务监督指导，并负责牵头做好数字化成果验收工作，不提供档案整理及数字化加工电脑、打印设施设备。档案原件整理以及电子目录编制、档案数字化处理、装箱、搬运移交进馆、上架等工作内容及各类安全保护责任均由成交供应商承担。成交供应商需确保各种设施设备性能良好，扫描仪分辨率在</w:t>
      </w:r>
      <w:r>
        <w:rPr>
          <w:rFonts w:ascii="Times New Roman"/>
          <w:color w:val="auto"/>
        </w:rPr>
        <w:t>600DPI</w:t>
      </w:r>
      <w:r>
        <w:rPr>
          <w:rFonts w:ascii="Times New Roman"/>
          <w:color w:val="auto"/>
        </w:rPr>
        <w:t>以上。</w:t>
      </w:r>
    </w:p>
    <w:p w:rsidR="00C764EF" w:rsidRDefault="0066753C">
      <w:pPr>
        <w:pStyle w:val="Default"/>
        <w:spacing w:line="360" w:lineRule="auto"/>
        <w:ind w:firstLineChars="200" w:firstLine="480"/>
        <w:rPr>
          <w:rFonts w:ascii="Times New Roman"/>
          <w:color w:val="auto"/>
        </w:rPr>
      </w:pPr>
      <w:r>
        <w:rPr>
          <w:rFonts w:ascii="Times New Roman"/>
          <w:color w:val="auto"/>
        </w:rPr>
        <w:t>4.</w:t>
      </w:r>
      <w:r>
        <w:rPr>
          <w:rFonts w:ascii="Times New Roman"/>
          <w:color w:val="auto"/>
        </w:rPr>
        <w:t>项目实施过程中使用的计算机</w:t>
      </w:r>
      <w:r>
        <w:rPr>
          <w:rFonts w:ascii="Times New Roman"/>
          <w:color w:val="auto"/>
        </w:rPr>
        <w:t>、扫描仪及其它相关设施设备只能作为本项目专用，不得将设备挪作他用或随意把不属于本项目的设备带进工作场所进行操作。</w:t>
      </w:r>
    </w:p>
    <w:p w:rsidR="00C764EF" w:rsidRDefault="0066753C">
      <w:pPr>
        <w:pStyle w:val="Default"/>
        <w:spacing w:line="360" w:lineRule="auto"/>
        <w:ind w:firstLineChars="200" w:firstLine="480"/>
        <w:rPr>
          <w:rFonts w:ascii="Times New Roman"/>
          <w:color w:val="auto"/>
        </w:rPr>
      </w:pPr>
      <w:r>
        <w:rPr>
          <w:rFonts w:ascii="Times New Roman"/>
          <w:color w:val="auto"/>
        </w:rPr>
        <w:t>5.</w:t>
      </w:r>
      <w:r>
        <w:rPr>
          <w:rFonts w:ascii="Times New Roman"/>
          <w:color w:val="auto"/>
        </w:rPr>
        <w:t>成交供应商应成立项目组，指定项目负责人，项目负责人必须具有档案管理相关的专业知识和专业技术证书。工作人员必须严格遵守档案管理的相关规定，自觉遵守采购人的管理制度，作息时间与采购人工作人员一致。中途不得随意更换工作人员，如需更换应征得采购人同意。</w:t>
      </w:r>
    </w:p>
    <w:p w:rsidR="00C764EF" w:rsidRDefault="0066753C">
      <w:pPr>
        <w:pStyle w:val="Default"/>
        <w:spacing w:line="360" w:lineRule="auto"/>
        <w:ind w:firstLineChars="200" w:firstLine="480"/>
        <w:rPr>
          <w:rFonts w:ascii="Times New Roman"/>
          <w:color w:val="auto"/>
        </w:rPr>
      </w:pPr>
      <w:r>
        <w:rPr>
          <w:rFonts w:ascii="Times New Roman"/>
          <w:color w:val="auto"/>
        </w:rPr>
        <w:t>6.</w:t>
      </w:r>
      <w:r>
        <w:rPr>
          <w:rFonts w:ascii="Times New Roman"/>
          <w:color w:val="auto"/>
        </w:rPr>
        <w:t>成交供应商须在合同中进行安全责任约定（保密安全协议另签），在工作期间必须遵守相关保密制度</w:t>
      </w:r>
      <w:r>
        <w:rPr>
          <w:rFonts w:ascii="Times New Roman"/>
          <w:color w:val="auto"/>
        </w:rPr>
        <w:t>和规定</w:t>
      </w:r>
      <w:r>
        <w:rPr>
          <w:rFonts w:ascii="Times New Roman"/>
          <w:color w:val="auto"/>
        </w:rPr>
        <w:t>。</w:t>
      </w:r>
      <w:r>
        <w:rPr>
          <w:rFonts w:ascii="Times New Roman"/>
          <w:color w:val="auto"/>
        </w:rPr>
        <w:t>本次档案整理</w:t>
      </w:r>
      <w:r>
        <w:rPr>
          <w:rFonts w:ascii="Times New Roman"/>
          <w:color w:val="auto"/>
        </w:rPr>
        <w:t>项目结束后，所有参与该项目的工作人员</w:t>
      </w:r>
      <w:r>
        <w:rPr>
          <w:rFonts w:ascii="Times New Roman"/>
          <w:color w:val="auto"/>
        </w:rPr>
        <w:t>要根据保密协议，承担无限期保密义务。</w:t>
      </w:r>
    </w:p>
    <w:p w:rsidR="00C764EF" w:rsidRDefault="0066753C">
      <w:pPr>
        <w:pStyle w:val="Default"/>
        <w:spacing w:line="360" w:lineRule="auto"/>
        <w:ind w:firstLineChars="200" w:firstLine="480"/>
        <w:rPr>
          <w:rFonts w:ascii="Times New Roman"/>
          <w:color w:val="auto"/>
        </w:rPr>
      </w:pPr>
      <w:r>
        <w:rPr>
          <w:rFonts w:ascii="Times New Roman"/>
          <w:color w:val="auto"/>
        </w:rPr>
        <w:t>7.</w:t>
      </w:r>
      <w:r>
        <w:rPr>
          <w:rFonts w:ascii="Times New Roman"/>
          <w:color w:val="auto"/>
        </w:rPr>
        <w:t>成交供应商在签定合同后</w:t>
      </w:r>
      <w:r>
        <w:rPr>
          <w:rFonts w:ascii="Times New Roman"/>
          <w:color w:val="auto"/>
        </w:rPr>
        <w:t>15</w:t>
      </w:r>
      <w:r>
        <w:rPr>
          <w:rFonts w:ascii="Times New Roman"/>
          <w:color w:val="auto"/>
        </w:rPr>
        <w:t>天内，将有关扫描加工软、硬件设备、工作人员等进驻加工场地，并开始数字化加工服务。</w:t>
      </w:r>
    </w:p>
    <w:p w:rsidR="00C764EF" w:rsidRDefault="0066753C">
      <w:pPr>
        <w:adjustRightInd w:val="0"/>
        <w:snapToGrid w:val="0"/>
        <w:spacing w:line="360" w:lineRule="auto"/>
        <w:jc w:val="center"/>
        <w:rPr>
          <w:b/>
          <w:iCs/>
          <w:w w:val="80"/>
          <w:sz w:val="44"/>
          <w:szCs w:val="44"/>
        </w:rPr>
      </w:pPr>
      <w:r>
        <w:rPr>
          <w:b/>
          <w:iCs/>
          <w:w w:val="80"/>
          <w:sz w:val="44"/>
          <w:szCs w:val="44"/>
        </w:rPr>
        <w:t>第四章</w:t>
      </w:r>
      <w:r>
        <w:rPr>
          <w:b/>
          <w:iCs/>
          <w:w w:val="80"/>
          <w:sz w:val="44"/>
          <w:szCs w:val="44"/>
        </w:rPr>
        <w:t xml:space="preserve">  </w:t>
      </w:r>
      <w:bookmarkStart w:id="48" w:name="_Toc85627670"/>
      <w:bookmarkStart w:id="49" w:name="_Toc43217893"/>
      <w:bookmarkStart w:id="50" w:name="_Toc37322565"/>
      <w:bookmarkStart w:id="51" w:name="_Toc38121794"/>
      <w:bookmarkStart w:id="52" w:name="_Toc182848996"/>
      <w:bookmarkStart w:id="53" w:name="_Toc94544747"/>
      <w:bookmarkStart w:id="54" w:name="_Toc12670506"/>
      <w:bookmarkStart w:id="55" w:name="_Toc11500283"/>
      <w:bookmarkStart w:id="56" w:name="_Toc13803484"/>
      <w:bookmarkStart w:id="57" w:name="_Toc8895742"/>
      <w:bookmarkStart w:id="58" w:name="_Toc94544873"/>
      <w:bookmarkStart w:id="59" w:name="_Toc11554642"/>
      <w:bookmarkStart w:id="60" w:name="_Toc11499587"/>
      <w:bookmarkEnd w:id="36"/>
      <w:bookmarkEnd w:id="37"/>
      <w:bookmarkEnd w:id="38"/>
      <w:bookmarkEnd w:id="39"/>
      <w:bookmarkEnd w:id="40"/>
      <w:bookmarkEnd w:id="41"/>
      <w:bookmarkEnd w:id="42"/>
      <w:bookmarkEnd w:id="43"/>
      <w:bookmarkEnd w:id="44"/>
      <w:bookmarkEnd w:id="45"/>
      <w:bookmarkEnd w:id="46"/>
      <w:bookmarkEnd w:id="47"/>
      <w:r>
        <w:rPr>
          <w:b/>
          <w:iCs/>
          <w:w w:val="80"/>
          <w:sz w:val="44"/>
          <w:szCs w:val="44"/>
        </w:rPr>
        <w:t>评审方法和程序</w:t>
      </w:r>
    </w:p>
    <w:p w:rsidR="00C764EF" w:rsidRDefault="0066753C">
      <w:pPr>
        <w:adjustRightInd w:val="0"/>
        <w:snapToGrid w:val="0"/>
        <w:spacing w:line="360" w:lineRule="auto"/>
        <w:ind w:firstLineChars="200" w:firstLine="482"/>
        <w:outlineLvl w:val="1"/>
        <w:rPr>
          <w:b/>
          <w:sz w:val="24"/>
          <w:szCs w:val="24"/>
        </w:rPr>
      </w:pPr>
      <w:bookmarkStart w:id="61" w:name="_Toc363573857"/>
      <w:bookmarkEnd w:id="48"/>
      <w:bookmarkEnd w:id="49"/>
      <w:bookmarkEnd w:id="50"/>
      <w:bookmarkEnd w:id="51"/>
      <w:bookmarkEnd w:id="52"/>
      <w:bookmarkEnd w:id="61"/>
      <w:r>
        <w:rPr>
          <w:b/>
          <w:sz w:val="24"/>
          <w:szCs w:val="24"/>
        </w:rPr>
        <w:t>一、代理机构组织磋商</w:t>
      </w:r>
    </w:p>
    <w:p w:rsidR="00C764EF" w:rsidRDefault="0066753C">
      <w:pPr>
        <w:adjustRightInd w:val="0"/>
        <w:snapToGrid w:val="0"/>
        <w:spacing w:line="360" w:lineRule="auto"/>
        <w:ind w:firstLineChars="200" w:firstLine="480"/>
        <w:rPr>
          <w:sz w:val="24"/>
          <w:szCs w:val="24"/>
        </w:rPr>
      </w:pPr>
      <w:r>
        <w:rPr>
          <w:sz w:val="24"/>
          <w:szCs w:val="24"/>
        </w:rPr>
        <w:t xml:space="preserve">1. </w:t>
      </w:r>
      <w:r>
        <w:rPr>
          <w:sz w:val="24"/>
          <w:szCs w:val="24"/>
        </w:rPr>
        <w:t>本次竞争性磋商依据《中华人民共和国政府采购法》、《政府采购竞争性磋商采购方式管理暂行办法》及有关法规成立磋商小组。</w:t>
      </w:r>
    </w:p>
    <w:p w:rsidR="00C764EF" w:rsidRDefault="0066753C">
      <w:pPr>
        <w:adjustRightInd w:val="0"/>
        <w:snapToGrid w:val="0"/>
        <w:spacing w:line="360" w:lineRule="auto"/>
        <w:ind w:firstLineChars="200" w:firstLine="480"/>
        <w:rPr>
          <w:sz w:val="24"/>
          <w:szCs w:val="24"/>
        </w:rPr>
      </w:pPr>
      <w:r>
        <w:rPr>
          <w:sz w:val="24"/>
          <w:szCs w:val="24"/>
        </w:rPr>
        <w:t xml:space="preserve">2. </w:t>
      </w:r>
      <w:r>
        <w:rPr>
          <w:sz w:val="24"/>
          <w:szCs w:val="24"/>
        </w:rPr>
        <w:t>磋商小组的职责</w:t>
      </w:r>
    </w:p>
    <w:p w:rsidR="00C764EF" w:rsidRDefault="0066753C">
      <w:pPr>
        <w:adjustRightInd w:val="0"/>
        <w:snapToGrid w:val="0"/>
        <w:spacing w:line="360" w:lineRule="auto"/>
        <w:ind w:firstLineChars="200" w:firstLine="480"/>
        <w:rPr>
          <w:sz w:val="24"/>
          <w:szCs w:val="24"/>
        </w:rPr>
      </w:pPr>
      <w:r>
        <w:rPr>
          <w:sz w:val="24"/>
          <w:szCs w:val="24"/>
        </w:rPr>
        <w:t>（</w:t>
      </w:r>
      <w:r>
        <w:rPr>
          <w:sz w:val="24"/>
          <w:szCs w:val="24"/>
        </w:rPr>
        <w:t>1</w:t>
      </w:r>
      <w:r>
        <w:rPr>
          <w:sz w:val="24"/>
          <w:szCs w:val="24"/>
        </w:rPr>
        <w:t>）磋商小组成员应当按照客观、公正、审慎的原则，根据磋商文件规定的评审程序、评审方法和评审标准进行独立评审。</w:t>
      </w:r>
    </w:p>
    <w:p w:rsidR="00C764EF" w:rsidRDefault="0066753C">
      <w:pPr>
        <w:adjustRightInd w:val="0"/>
        <w:snapToGrid w:val="0"/>
        <w:spacing w:line="360" w:lineRule="auto"/>
        <w:ind w:firstLineChars="200" w:firstLine="480"/>
        <w:rPr>
          <w:sz w:val="24"/>
          <w:szCs w:val="24"/>
        </w:rPr>
      </w:pPr>
      <w:r>
        <w:rPr>
          <w:sz w:val="24"/>
          <w:szCs w:val="24"/>
        </w:rPr>
        <w:t>（</w:t>
      </w:r>
      <w:r>
        <w:rPr>
          <w:sz w:val="24"/>
          <w:szCs w:val="24"/>
        </w:rPr>
        <w:t>2</w:t>
      </w:r>
      <w:r>
        <w:rPr>
          <w:sz w:val="24"/>
          <w:szCs w:val="24"/>
        </w:rPr>
        <w:t>）磋商小组成员应当遵守评审工作纪律，不得泄露评审情况和评审中获悉的商业秘密，对个人的评审意见承担法律责任。</w:t>
      </w:r>
    </w:p>
    <w:p w:rsidR="00C764EF" w:rsidRDefault="0066753C">
      <w:pPr>
        <w:adjustRightInd w:val="0"/>
        <w:snapToGrid w:val="0"/>
        <w:spacing w:line="360" w:lineRule="auto"/>
        <w:ind w:firstLineChars="200" w:firstLine="480"/>
        <w:rPr>
          <w:sz w:val="24"/>
          <w:szCs w:val="24"/>
        </w:rPr>
      </w:pPr>
      <w:r>
        <w:rPr>
          <w:sz w:val="24"/>
          <w:szCs w:val="24"/>
        </w:rPr>
        <w:t>（</w:t>
      </w:r>
      <w:r>
        <w:rPr>
          <w:sz w:val="24"/>
          <w:szCs w:val="24"/>
        </w:rPr>
        <w:t>3</w:t>
      </w:r>
      <w:r>
        <w:rPr>
          <w:sz w:val="24"/>
          <w:szCs w:val="24"/>
        </w:rPr>
        <w:t>）磋商小组成员在评审过程中发现供应商有行贿、提供虚假材料或者串通等违法</w:t>
      </w:r>
      <w:r>
        <w:rPr>
          <w:sz w:val="24"/>
          <w:szCs w:val="24"/>
        </w:rPr>
        <w:lastRenderedPageBreak/>
        <w:t>行为的，应当及时向财政部门报告</w:t>
      </w:r>
      <w:r>
        <w:rPr>
          <w:sz w:val="24"/>
          <w:szCs w:val="24"/>
        </w:rPr>
        <w:t>,</w:t>
      </w:r>
      <w:r>
        <w:rPr>
          <w:sz w:val="24"/>
          <w:szCs w:val="24"/>
        </w:rPr>
        <w:t>并建议将其列入政府采购黑名单。</w:t>
      </w:r>
    </w:p>
    <w:p w:rsidR="00C764EF" w:rsidRDefault="0066753C">
      <w:pPr>
        <w:adjustRightInd w:val="0"/>
        <w:snapToGrid w:val="0"/>
        <w:spacing w:line="360" w:lineRule="auto"/>
        <w:ind w:firstLineChars="200" w:firstLine="480"/>
        <w:rPr>
          <w:sz w:val="24"/>
          <w:szCs w:val="24"/>
        </w:rPr>
      </w:pPr>
      <w:r>
        <w:rPr>
          <w:sz w:val="24"/>
          <w:szCs w:val="24"/>
        </w:rPr>
        <w:t>（</w:t>
      </w:r>
      <w:r>
        <w:rPr>
          <w:sz w:val="24"/>
          <w:szCs w:val="24"/>
        </w:rPr>
        <w:t>4</w:t>
      </w:r>
      <w:r>
        <w:rPr>
          <w:sz w:val="24"/>
          <w:szCs w:val="24"/>
        </w:rPr>
        <w:t>）磋商小组成员在评审过程中受到非法干涉的，应当及时向财政、监察等部门举报。</w:t>
      </w:r>
    </w:p>
    <w:p w:rsidR="00C764EF" w:rsidRDefault="0066753C">
      <w:pPr>
        <w:adjustRightInd w:val="0"/>
        <w:snapToGrid w:val="0"/>
        <w:spacing w:line="360" w:lineRule="auto"/>
        <w:ind w:firstLineChars="200" w:firstLine="480"/>
        <w:rPr>
          <w:sz w:val="24"/>
          <w:szCs w:val="24"/>
        </w:rPr>
      </w:pPr>
      <w:r>
        <w:rPr>
          <w:sz w:val="24"/>
          <w:szCs w:val="24"/>
        </w:rPr>
        <w:t>（</w:t>
      </w:r>
      <w:r>
        <w:rPr>
          <w:sz w:val="24"/>
          <w:szCs w:val="24"/>
        </w:rPr>
        <w:t>5</w:t>
      </w:r>
      <w:r>
        <w:rPr>
          <w:sz w:val="24"/>
          <w:szCs w:val="24"/>
        </w:rPr>
        <w:t>）配合采购单位答复供应商提出的质疑；配合财政部门的投诉处理和监督检查工作。</w:t>
      </w:r>
    </w:p>
    <w:p w:rsidR="00C764EF" w:rsidRDefault="0066753C">
      <w:pPr>
        <w:adjustRightInd w:val="0"/>
        <w:snapToGrid w:val="0"/>
        <w:spacing w:line="360" w:lineRule="auto"/>
        <w:ind w:firstLineChars="200" w:firstLine="480"/>
        <w:rPr>
          <w:sz w:val="24"/>
          <w:szCs w:val="24"/>
        </w:rPr>
      </w:pPr>
      <w:r>
        <w:rPr>
          <w:sz w:val="24"/>
          <w:szCs w:val="24"/>
        </w:rPr>
        <w:t xml:space="preserve">3. </w:t>
      </w:r>
      <w:r>
        <w:rPr>
          <w:sz w:val="24"/>
          <w:szCs w:val="24"/>
        </w:rPr>
        <w:t>评审有关记录由磋商小组成员签名，存档备查。</w:t>
      </w:r>
    </w:p>
    <w:p w:rsidR="00C764EF" w:rsidRDefault="0066753C">
      <w:pPr>
        <w:adjustRightInd w:val="0"/>
        <w:snapToGrid w:val="0"/>
        <w:spacing w:line="360" w:lineRule="auto"/>
        <w:ind w:firstLineChars="200" w:firstLine="480"/>
        <w:rPr>
          <w:sz w:val="24"/>
          <w:szCs w:val="24"/>
        </w:rPr>
      </w:pPr>
      <w:r>
        <w:rPr>
          <w:sz w:val="24"/>
          <w:szCs w:val="24"/>
        </w:rPr>
        <w:t xml:space="preserve">4. </w:t>
      </w:r>
      <w:r>
        <w:rPr>
          <w:b/>
          <w:sz w:val="24"/>
          <w:szCs w:val="24"/>
        </w:rPr>
        <w:t>供应商的法定代表人或被授权人须持身份证准时参加</w:t>
      </w:r>
      <w:r>
        <w:rPr>
          <w:b/>
          <w:sz w:val="24"/>
          <w:szCs w:val="24"/>
        </w:rPr>
        <w:t>磋商开标会。</w:t>
      </w:r>
    </w:p>
    <w:p w:rsidR="00C764EF" w:rsidRDefault="0066753C">
      <w:pPr>
        <w:adjustRightInd w:val="0"/>
        <w:snapToGrid w:val="0"/>
        <w:spacing w:line="360" w:lineRule="auto"/>
        <w:ind w:firstLineChars="200" w:firstLine="482"/>
        <w:outlineLvl w:val="1"/>
        <w:rPr>
          <w:b/>
          <w:sz w:val="24"/>
          <w:szCs w:val="24"/>
        </w:rPr>
      </w:pPr>
      <w:r>
        <w:rPr>
          <w:b/>
          <w:sz w:val="24"/>
          <w:szCs w:val="24"/>
        </w:rPr>
        <w:t>二、磋商的原则及方法</w:t>
      </w:r>
    </w:p>
    <w:p w:rsidR="00C764EF" w:rsidRDefault="0066753C">
      <w:pPr>
        <w:adjustRightInd w:val="0"/>
        <w:snapToGrid w:val="0"/>
        <w:spacing w:line="360" w:lineRule="auto"/>
        <w:ind w:firstLineChars="200" w:firstLine="480"/>
        <w:rPr>
          <w:sz w:val="24"/>
          <w:szCs w:val="24"/>
        </w:rPr>
      </w:pPr>
      <w:r>
        <w:rPr>
          <w:sz w:val="24"/>
          <w:szCs w:val="24"/>
        </w:rPr>
        <w:t xml:space="preserve">1. </w:t>
      </w:r>
      <w:r>
        <w:rPr>
          <w:sz w:val="24"/>
          <w:szCs w:val="24"/>
        </w:rPr>
        <w:t>磋商小组依据《中华人民共和国政府采购法》、《政府采购竞争性磋商采购方式管理暂行办法》以及有关政府采购的相关法规，遵循</w:t>
      </w:r>
      <w:r>
        <w:rPr>
          <w:sz w:val="24"/>
          <w:szCs w:val="24"/>
        </w:rPr>
        <w:t>“</w:t>
      </w:r>
      <w:r>
        <w:rPr>
          <w:sz w:val="24"/>
          <w:szCs w:val="24"/>
        </w:rPr>
        <w:t>公开、公平、公正、择优、信用</w:t>
      </w:r>
      <w:r>
        <w:rPr>
          <w:sz w:val="24"/>
          <w:szCs w:val="24"/>
        </w:rPr>
        <w:t>”</w:t>
      </w:r>
      <w:r>
        <w:rPr>
          <w:sz w:val="24"/>
          <w:szCs w:val="24"/>
        </w:rPr>
        <w:t>的原则进行磋商评审。</w:t>
      </w:r>
    </w:p>
    <w:p w:rsidR="00C764EF" w:rsidRDefault="0066753C" w:rsidP="00C764EF">
      <w:pPr>
        <w:adjustRightInd w:val="0"/>
        <w:snapToGrid w:val="0"/>
        <w:spacing w:line="360" w:lineRule="auto"/>
        <w:ind w:firstLineChars="202" w:firstLine="485"/>
        <w:rPr>
          <w:sz w:val="24"/>
          <w:szCs w:val="24"/>
        </w:rPr>
      </w:pPr>
      <w:r>
        <w:rPr>
          <w:sz w:val="24"/>
          <w:szCs w:val="24"/>
        </w:rPr>
        <w:t xml:space="preserve">2. </w:t>
      </w:r>
      <w:r>
        <w:rPr>
          <w:sz w:val="24"/>
          <w:szCs w:val="24"/>
        </w:rPr>
        <w:t>磋商小组将按照竞争性磋商文件的规定，独立对每个进入打分程序的有效投标供应商的响应文件的技术部分以打分的形式进行评审和评价。技术分是所有评委打分的算术平均值（计算结果均四舍五入保留两位小数）。</w:t>
      </w:r>
      <w:r>
        <w:rPr>
          <w:sz w:val="24"/>
          <w:szCs w:val="24"/>
        </w:rPr>
        <w:t xml:space="preserve"> </w:t>
      </w:r>
    </w:p>
    <w:p w:rsidR="00C764EF" w:rsidRDefault="0066753C" w:rsidP="00C764EF">
      <w:pPr>
        <w:adjustRightInd w:val="0"/>
        <w:snapToGrid w:val="0"/>
        <w:spacing w:line="360" w:lineRule="auto"/>
        <w:ind w:firstLineChars="202" w:firstLine="485"/>
        <w:rPr>
          <w:sz w:val="24"/>
          <w:szCs w:val="24"/>
        </w:rPr>
      </w:pPr>
      <w:r>
        <w:rPr>
          <w:sz w:val="24"/>
          <w:szCs w:val="24"/>
        </w:rPr>
        <w:t xml:space="preserve">3. </w:t>
      </w:r>
      <w:r>
        <w:rPr>
          <w:sz w:val="24"/>
          <w:szCs w:val="24"/>
        </w:rPr>
        <w:t>磋商小组根据磋商文件规定的程序、评定成交的标准等事项与实质性响应磋商文件要求的供应商进行磋商。</w:t>
      </w:r>
      <w:r>
        <w:rPr>
          <w:sz w:val="24"/>
          <w:szCs w:val="24"/>
        </w:rPr>
        <w:t>未实质性响应磋商文件要求的响应文件按无效处理，磋商小组应当告知提交响应文件的供应商。</w:t>
      </w:r>
    </w:p>
    <w:p w:rsidR="00C764EF" w:rsidRDefault="0066753C">
      <w:pPr>
        <w:adjustRightInd w:val="0"/>
        <w:snapToGrid w:val="0"/>
        <w:spacing w:line="360" w:lineRule="auto"/>
        <w:ind w:firstLineChars="200" w:firstLine="480"/>
        <w:rPr>
          <w:sz w:val="24"/>
          <w:szCs w:val="24"/>
        </w:rPr>
      </w:pPr>
      <w:r>
        <w:rPr>
          <w:sz w:val="24"/>
          <w:szCs w:val="24"/>
        </w:rPr>
        <w:t xml:space="preserve">4. </w:t>
      </w:r>
      <w:r>
        <w:rPr>
          <w:sz w:val="24"/>
          <w:szCs w:val="24"/>
        </w:rPr>
        <w:t>磋商小组所有成员应当集中与单一供应商分别进行磋商，并给予所有参加磋商的供应商平等的磋商机会。</w:t>
      </w:r>
    </w:p>
    <w:p w:rsidR="00C764EF" w:rsidRDefault="0066753C">
      <w:pPr>
        <w:adjustRightInd w:val="0"/>
        <w:snapToGrid w:val="0"/>
        <w:spacing w:line="360" w:lineRule="auto"/>
        <w:ind w:firstLineChars="200" w:firstLine="480"/>
        <w:rPr>
          <w:sz w:val="24"/>
          <w:szCs w:val="24"/>
        </w:rPr>
      </w:pPr>
      <w:r>
        <w:rPr>
          <w:sz w:val="24"/>
          <w:szCs w:val="24"/>
        </w:rPr>
        <w:t xml:space="preserve">5. </w:t>
      </w:r>
      <w:r>
        <w:rPr>
          <w:sz w:val="24"/>
          <w:szCs w:val="24"/>
        </w:rPr>
        <w:t>在磋商过程中，磋商小组可以根据磋商文件和磋商情况实质性变动采购需求中的技术、服务要求以及合同草案条款，但不得变动磋商文件中的其他内容。实质性变动的内容，须经采购单位代表确认。</w:t>
      </w:r>
    </w:p>
    <w:p w:rsidR="00C764EF" w:rsidRDefault="0066753C">
      <w:pPr>
        <w:adjustRightInd w:val="0"/>
        <w:snapToGrid w:val="0"/>
        <w:spacing w:line="360" w:lineRule="auto"/>
        <w:ind w:firstLineChars="200" w:firstLine="480"/>
        <w:rPr>
          <w:sz w:val="24"/>
          <w:szCs w:val="24"/>
        </w:rPr>
      </w:pPr>
      <w:r>
        <w:rPr>
          <w:sz w:val="24"/>
          <w:szCs w:val="24"/>
        </w:rPr>
        <w:t xml:space="preserve">6. </w:t>
      </w:r>
      <w:r>
        <w:rPr>
          <w:sz w:val="24"/>
          <w:szCs w:val="24"/>
        </w:rPr>
        <w:t>对磋商文件作出的实质性变动是磋商文件的有效组成部分，磋商小组应当及时以书面形式同时通知所有参加磋商的供应商。</w:t>
      </w:r>
    </w:p>
    <w:p w:rsidR="00C764EF" w:rsidRDefault="0066753C">
      <w:pPr>
        <w:adjustRightInd w:val="0"/>
        <w:snapToGrid w:val="0"/>
        <w:spacing w:line="360" w:lineRule="auto"/>
        <w:ind w:firstLineChars="200" w:firstLine="480"/>
        <w:rPr>
          <w:sz w:val="24"/>
          <w:szCs w:val="24"/>
        </w:rPr>
      </w:pPr>
      <w:r>
        <w:rPr>
          <w:sz w:val="24"/>
          <w:szCs w:val="24"/>
        </w:rPr>
        <w:t xml:space="preserve">7. </w:t>
      </w:r>
      <w:r>
        <w:rPr>
          <w:sz w:val="24"/>
          <w:szCs w:val="24"/>
        </w:rPr>
        <w:t>供应商应当按照磋商文件</w:t>
      </w:r>
      <w:r>
        <w:rPr>
          <w:sz w:val="24"/>
          <w:szCs w:val="24"/>
        </w:rPr>
        <w:t>的变动情况和磋商小组的要求重新提交响应文件，并由其法定代表人或被授权人签字或者加盖公章。由被授权人签字的，应当附法定代表人授权书。供应商为自然人的，应当由本人签字并附身份证明。</w:t>
      </w:r>
    </w:p>
    <w:p w:rsidR="00C764EF" w:rsidRDefault="0066753C">
      <w:pPr>
        <w:adjustRightInd w:val="0"/>
        <w:snapToGrid w:val="0"/>
        <w:spacing w:line="360" w:lineRule="auto"/>
        <w:ind w:firstLineChars="200" w:firstLine="480"/>
        <w:rPr>
          <w:sz w:val="24"/>
          <w:szCs w:val="24"/>
        </w:rPr>
      </w:pPr>
      <w:r>
        <w:rPr>
          <w:sz w:val="24"/>
          <w:szCs w:val="24"/>
        </w:rPr>
        <w:t xml:space="preserve">8. </w:t>
      </w:r>
      <w:r>
        <w:rPr>
          <w:sz w:val="24"/>
          <w:szCs w:val="24"/>
        </w:rPr>
        <w:t>经磋商确定最终采购需求和提交最终报价的供应商：磋商文件能够详细列明采购标的的技术、服务要求的，磋商结束后，磋商小组应当要求所有实质性响应的供应商在规定时间内提交最终报价。</w:t>
      </w:r>
    </w:p>
    <w:p w:rsidR="00C764EF" w:rsidRDefault="0066753C">
      <w:pPr>
        <w:adjustRightInd w:val="0"/>
        <w:snapToGrid w:val="0"/>
        <w:spacing w:line="360" w:lineRule="auto"/>
        <w:ind w:firstLineChars="200" w:firstLine="480"/>
        <w:rPr>
          <w:sz w:val="24"/>
          <w:szCs w:val="24"/>
        </w:rPr>
      </w:pPr>
      <w:r>
        <w:rPr>
          <w:sz w:val="24"/>
          <w:szCs w:val="24"/>
        </w:rPr>
        <w:lastRenderedPageBreak/>
        <w:t xml:space="preserve">9. </w:t>
      </w:r>
      <w:r>
        <w:rPr>
          <w:sz w:val="24"/>
          <w:szCs w:val="24"/>
        </w:rPr>
        <w:t>磋商文件不能详细列明采购标的的技术、服务要求，需经磋商由供应商提供最终设计方案或解决方案的，磋商结束后，磋商小组应当按照少数服从多数的原则投票推荐</w:t>
      </w:r>
      <w:r>
        <w:rPr>
          <w:sz w:val="24"/>
          <w:szCs w:val="24"/>
        </w:rPr>
        <w:t>3</w:t>
      </w:r>
      <w:r>
        <w:rPr>
          <w:sz w:val="24"/>
          <w:szCs w:val="24"/>
        </w:rPr>
        <w:t>家</w:t>
      </w:r>
      <w:r>
        <w:rPr>
          <w:sz w:val="24"/>
          <w:szCs w:val="24"/>
        </w:rPr>
        <w:t>以上供应商的设计方案或者解决方案，并要求其在规定时间内提交最终报价。</w:t>
      </w:r>
    </w:p>
    <w:p w:rsidR="00C764EF" w:rsidRDefault="0066753C">
      <w:pPr>
        <w:adjustRightInd w:val="0"/>
        <w:snapToGrid w:val="0"/>
        <w:spacing w:line="360" w:lineRule="auto"/>
        <w:ind w:firstLineChars="200" w:firstLine="480"/>
        <w:rPr>
          <w:sz w:val="24"/>
          <w:szCs w:val="24"/>
        </w:rPr>
      </w:pPr>
      <w:r>
        <w:rPr>
          <w:sz w:val="24"/>
          <w:szCs w:val="24"/>
        </w:rPr>
        <w:t xml:space="preserve">10. </w:t>
      </w:r>
      <w:r>
        <w:rPr>
          <w:sz w:val="24"/>
          <w:szCs w:val="24"/>
        </w:rPr>
        <w:t>除非在磋商中磋商小组对采购单位需求内容作了调整增加，或对采购内容作了实质性变更，否则</w:t>
      </w:r>
      <w:r>
        <w:rPr>
          <w:b/>
          <w:sz w:val="24"/>
          <w:szCs w:val="24"/>
        </w:rPr>
        <w:t>采购单位不接受供应商高于自己前一轮的磋商报价</w:t>
      </w:r>
      <w:r>
        <w:rPr>
          <w:sz w:val="24"/>
          <w:szCs w:val="24"/>
        </w:rPr>
        <w:t>。</w:t>
      </w:r>
    </w:p>
    <w:p w:rsidR="00C764EF" w:rsidRDefault="0066753C">
      <w:pPr>
        <w:adjustRightInd w:val="0"/>
        <w:snapToGrid w:val="0"/>
        <w:spacing w:line="360" w:lineRule="auto"/>
        <w:ind w:firstLineChars="200" w:firstLine="480"/>
        <w:rPr>
          <w:sz w:val="24"/>
          <w:szCs w:val="24"/>
        </w:rPr>
      </w:pPr>
      <w:r>
        <w:rPr>
          <w:sz w:val="24"/>
          <w:szCs w:val="24"/>
        </w:rPr>
        <w:t xml:space="preserve">11. </w:t>
      </w:r>
      <w:r>
        <w:rPr>
          <w:sz w:val="24"/>
          <w:szCs w:val="24"/>
        </w:rPr>
        <w:t>对于在磋商顺利开始后至最终报价前，根据磋商情况退出磋商的供应商，须以书面形式说明退出磋商的原因，经磋商小组同意可以退出磋商。</w:t>
      </w:r>
    </w:p>
    <w:p w:rsidR="00C764EF" w:rsidRDefault="0066753C">
      <w:pPr>
        <w:adjustRightInd w:val="0"/>
        <w:snapToGrid w:val="0"/>
        <w:spacing w:line="360" w:lineRule="auto"/>
        <w:ind w:firstLineChars="200" w:firstLine="480"/>
        <w:rPr>
          <w:sz w:val="24"/>
          <w:szCs w:val="24"/>
        </w:rPr>
      </w:pPr>
      <w:r>
        <w:rPr>
          <w:sz w:val="24"/>
          <w:szCs w:val="24"/>
        </w:rPr>
        <w:t xml:space="preserve">12. </w:t>
      </w:r>
      <w:r>
        <w:rPr>
          <w:sz w:val="24"/>
          <w:szCs w:val="24"/>
        </w:rPr>
        <w:t>在磋商中，磋商的任何一方不得透露与磋商有关的其他响应磋商的供应商的技术资料、价格及其他信息。</w:t>
      </w:r>
    </w:p>
    <w:p w:rsidR="00C764EF" w:rsidRDefault="0066753C">
      <w:pPr>
        <w:adjustRightInd w:val="0"/>
        <w:snapToGrid w:val="0"/>
        <w:spacing w:line="360" w:lineRule="auto"/>
        <w:ind w:firstLineChars="200" w:firstLine="480"/>
        <w:rPr>
          <w:sz w:val="24"/>
          <w:szCs w:val="24"/>
        </w:rPr>
      </w:pPr>
      <w:r>
        <w:rPr>
          <w:sz w:val="24"/>
          <w:szCs w:val="24"/>
        </w:rPr>
        <w:t xml:space="preserve">13. </w:t>
      </w:r>
      <w:r>
        <w:rPr>
          <w:sz w:val="24"/>
          <w:szCs w:val="24"/>
        </w:rPr>
        <w:t>凡两家或以上公司同一法人代表或其中一家公司为另一家公司单一</w:t>
      </w:r>
      <w:r>
        <w:rPr>
          <w:sz w:val="24"/>
          <w:szCs w:val="24"/>
        </w:rPr>
        <w:t>最大股东的，不能同时参与同一采购项目磋商采购活动，一经发现，将视同串标处理。</w:t>
      </w:r>
    </w:p>
    <w:p w:rsidR="00C764EF" w:rsidRDefault="0066753C">
      <w:pPr>
        <w:adjustRightInd w:val="0"/>
        <w:snapToGrid w:val="0"/>
        <w:spacing w:line="360" w:lineRule="auto"/>
        <w:ind w:firstLineChars="200" w:firstLine="480"/>
        <w:rPr>
          <w:sz w:val="24"/>
          <w:szCs w:val="24"/>
        </w:rPr>
      </w:pPr>
      <w:r>
        <w:rPr>
          <w:sz w:val="24"/>
          <w:szCs w:val="24"/>
        </w:rPr>
        <w:t xml:space="preserve">14. </w:t>
      </w:r>
      <w:r>
        <w:rPr>
          <w:sz w:val="24"/>
          <w:szCs w:val="24"/>
        </w:rPr>
        <w:t>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标处理。</w:t>
      </w:r>
    </w:p>
    <w:p w:rsidR="00C764EF" w:rsidRDefault="0066753C">
      <w:pPr>
        <w:adjustRightInd w:val="0"/>
        <w:snapToGrid w:val="0"/>
        <w:spacing w:line="360" w:lineRule="auto"/>
        <w:ind w:firstLineChars="200" w:firstLine="482"/>
        <w:outlineLvl w:val="1"/>
        <w:rPr>
          <w:b/>
          <w:sz w:val="24"/>
          <w:szCs w:val="24"/>
        </w:rPr>
      </w:pPr>
      <w:r>
        <w:rPr>
          <w:b/>
          <w:sz w:val="24"/>
          <w:szCs w:val="24"/>
        </w:rPr>
        <w:t>三、磋商评定结果的方法</w:t>
      </w:r>
    </w:p>
    <w:p w:rsidR="00C764EF" w:rsidRDefault="0066753C">
      <w:pPr>
        <w:adjustRightInd w:val="0"/>
        <w:snapToGrid w:val="0"/>
        <w:spacing w:line="360" w:lineRule="auto"/>
        <w:ind w:firstLineChars="200" w:firstLine="480"/>
        <w:rPr>
          <w:sz w:val="24"/>
          <w:szCs w:val="24"/>
        </w:rPr>
      </w:pPr>
      <w:r>
        <w:rPr>
          <w:sz w:val="24"/>
          <w:szCs w:val="24"/>
        </w:rPr>
        <w:t xml:space="preserve">1. </w:t>
      </w:r>
      <w:r>
        <w:rPr>
          <w:b/>
          <w:sz w:val="24"/>
          <w:szCs w:val="24"/>
          <w:u w:val="single"/>
        </w:rPr>
        <w:t>经磋商确定最终采购需求和提交最终报价的供应商后，</w:t>
      </w:r>
      <w:r>
        <w:rPr>
          <w:sz w:val="24"/>
          <w:szCs w:val="24"/>
        </w:rPr>
        <w:t>由磋商小组采用综合评分法</w:t>
      </w:r>
      <w:r>
        <w:rPr>
          <w:b/>
          <w:sz w:val="24"/>
          <w:szCs w:val="24"/>
          <w:u w:val="single"/>
        </w:rPr>
        <w:t>对提交最终报价的供应商的响应文件和最终报价</w:t>
      </w:r>
      <w:r>
        <w:rPr>
          <w:sz w:val="24"/>
          <w:szCs w:val="24"/>
        </w:rPr>
        <w:t>进行综合评分。</w:t>
      </w:r>
    </w:p>
    <w:p w:rsidR="00C764EF" w:rsidRDefault="0066753C">
      <w:pPr>
        <w:adjustRightInd w:val="0"/>
        <w:snapToGrid w:val="0"/>
        <w:spacing w:line="360" w:lineRule="auto"/>
        <w:ind w:firstLineChars="200" w:firstLine="480"/>
        <w:rPr>
          <w:sz w:val="24"/>
          <w:szCs w:val="24"/>
        </w:rPr>
      </w:pPr>
      <w:r>
        <w:rPr>
          <w:sz w:val="24"/>
          <w:szCs w:val="24"/>
        </w:rPr>
        <w:t xml:space="preserve">2. </w:t>
      </w:r>
      <w:r>
        <w:rPr>
          <w:sz w:val="24"/>
          <w:szCs w:val="24"/>
        </w:rPr>
        <w:t>评审时，磋商小组各成员应当独立对每个有效响应的文件进行评价、打分，然后汇总每个供应商每项评分因素的得分（计算结果均四舍五入保留两位小数）。</w:t>
      </w:r>
    </w:p>
    <w:p w:rsidR="00C764EF" w:rsidRDefault="0066753C">
      <w:pPr>
        <w:adjustRightInd w:val="0"/>
        <w:snapToGrid w:val="0"/>
        <w:spacing w:line="360" w:lineRule="auto"/>
        <w:ind w:firstLineChars="200" w:firstLine="480"/>
        <w:rPr>
          <w:sz w:val="24"/>
          <w:szCs w:val="24"/>
        </w:rPr>
      </w:pPr>
      <w:r>
        <w:rPr>
          <w:sz w:val="24"/>
          <w:szCs w:val="24"/>
        </w:rPr>
        <w:t xml:space="preserve">3. </w:t>
      </w:r>
      <w:r>
        <w:rPr>
          <w:sz w:val="24"/>
          <w:szCs w:val="24"/>
        </w:rPr>
        <w:t>本次项目磋商的技术响应文件和商务报价</w:t>
      </w:r>
      <w:r>
        <w:rPr>
          <w:kern w:val="0"/>
          <w:sz w:val="24"/>
          <w:szCs w:val="24"/>
        </w:rPr>
        <w:t>响应文件</w:t>
      </w:r>
      <w:r>
        <w:rPr>
          <w:sz w:val="24"/>
          <w:szCs w:val="24"/>
        </w:rPr>
        <w:t>评审总分值为</w:t>
      </w:r>
      <w:r>
        <w:rPr>
          <w:sz w:val="24"/>
          <w:szCs w:val="24"/>
        </w:rPr>
        <w:t>100</w:t>
      </w:r>
      <w:r>
        <w:rPr>
          <w:sz w:val="24"/>
          <w:szCs w:val="24"/>
        </w:rPr>
        <w:t>分。两部分评审因素比重如下：</w:t>
      </w:r>
      <w:r>
        <w:rPr>
          <w:sz w:val="24"/>
          <w:szCs w:val="24"/>
        </w:rPr>
        <w:t xml:space="preserve"> </w:t>
      </w:r>
    </w:p>
    <w:p w:rsidR="00C764EF" w:rsidRDefault="0066753C">
      <w:pPr>
        <w:adjustRightInd w:val="0"/>
        <w:snapToGrid w:val="0"/>
        <w:spacing w:line="360" w:lineRule="auto"/>
        <w:ind w:firstLineChars="200" w:firstLine="480"/>
        <w:rPr>
          <w:bCs/>
          <w:sz w:val="24"/>
          <w:szCs w:val="24"/>
        </w:rPr>
      </w:pPr>
      <w:r>
        <w:rPr>
          <w:sz w:val="24"/>
          <w:szCs w:val="24"/>
        </w:rPr>
        <w:t>技术响应文件分值占总分值的比重为</w:t>
      </w:r>
      <w:r>
        <w:rPr>
          <w:rFonts w:hint="eastAsia"/>
          <w:sz w:val="24"/>
          <w:szCs w:val="24"/>
          <w:u w:val="single"/>
        </w:rPr>
        <w:t>9</w:t>
      </w:r>
      <w:r>
        <w:rPr>
          <w:bCs/>
          <w:sz w:val="24"/>
          <w:szCs w:val="24"/>
          <w:u w:val="single"/>
        </w:rPr>
        <w:t>0%</w:t>
      </w:r>
      <w:r>
        <w:rPr>
          <w:bCs/>
          <w:sz w:val="24"/>
          <w:szCs w:val="24"/>
          <w:u w:val="single"/>
        </w:rPr>
        <w:t>（权重）</w:t>
      </w:r>
      <w:r>
        <w:rPr>
          <w:bCs/>
          <w:sz w:val="24"/>
          <w:szCs w:val="24"/>
        </w:rPr>
        <w:t>（四舍五入保留两位小数）；</w:t>
      </w:r>
    </w:p>
    <w:p w:rsidR="00C764EF" w:rsidRDefault="0066753C">
      <w:pPr>
        <w:adjustRightInd w:val="0"/>
        <w:snapToGrid w:val="0"/>
        <w:spacing w:line="360" w:lineRule="auto"/>
        <w:ind w:firstLineChars="200" w:firstLine="480"/>
        <w:rPr>
          <w:bCs/>
          <w:sz w:val="24"/>
          <w:szCs w:val="24"/>
        </w:rPr>
      </w:pPr>
      <w:r>
        <w:rPr>
          <w:bCs/>
          <w:sz w:val="24"/>
          <w:szCs w:val="24"/>
        </w:rPr>
        <w:t>商务报价</w:t>
      </w:r>
      <w:r>
        <w:rPr>
          <w:bCs/>
          <w:kern w:val="0"/>
          <w:sz w:val="24"/>
          <w:szCs w:val="24"/>
        </w:rPr>
        <w:t>响应文件</w:t>
      </w:r>
      <w:r>
        <w:rPr>
          <w:bCs/>
          <w:sz w:val="24"/>
          <w:szCs w:val="24"/>
        </w:rPr>
        <w:t>分值占总分值的比重为</w:t>
      </w:r>
      <w:r>
        <w:rPr>
          <w:rFonts w:hint="eastAsia"/>
          <w:bCs/>
          <w:sz w:val="24"/>
          <w:szCs w:val="24"/>
          <w:u w:val="single"/>
        </w:rPr>
        <w:t>1</w:t>
      </w:r>
      <w:r>
        <w:rPr>
          <w:bCs/>
          <w:sz w:val="24"/>
          <w:szCs w:val="24"/>
          <w:u w:val="single"/>
        </w:rPr>
        <w:t>0%</w:t>
      </w:r>
      <w:r>
        <w:rPr>
          <w:bCs/>
          <w:sz w:val="24"/>
          <w:szCs w:val="24"/>
          <w:u w:val="single"/>
        </w:rPr>
        <w:t>（权重）</w:t>
      </w:r>
      <w:r>
        <w:rPr>
          <w:bCs/>
          <w:sz w:val="24"/>
          <w:szCs w:val="24"/>
        </w:rPr>
        <w:t>（四舍五入保留两位小数）。</w:t>
      </w:r>
    </w:p>
    <w:p w:rsidR="00C764EF" w:rsidRDefault="0066753C">
      <w:pPr>
        <w:adjustRightInd w:val="0"/>
        <w:snapToGrid w:val="0"/>
        <w:spacing w:line="360" w:lineRule="auto"/>
        <w:ind w:firstLineChars="200" w:firstLine="480"/>
        <w:rPr>
          <w:sz w:val="24"/>
          <w:szCs w:val="24"/>
        </w:rPr>
      </w:pPr>
      <w:r>
        <w:rPr>
          <w:bCs/>
          <w:sz w:val="24"/>
          <w:szCs w:val="24"/>
        </w:rPr>
        <w:t xml:space="preserve">4. </w:t>
      </w:r>
      <w:r>
        <w:rPr>
          <w:bCs/>
          <w:sz w:val="24"/>
          <w:szCs w:val="24"/>
        </w:rPr>
        <w:t>技术响应文件</w:t>
      </w:r>
      <w:r>
        <w:rPr>
          <w:bCs/>
          <w:kern w:val="0"/>
          <w:sz w:val="24"/>
          <w:szCs w:val="24"/>
        </w:rPr>
        <w:t>分值为所有评委打分的算术平均值</w:t>
      </w:r>
      <w:r>
        <w:rPr>
          <w:kern w:val="0"/>
          <w:sz w:val="24"/>
          <w:szCs w:val="24"/>
        </w:rPr>
        <w:t>，计算</w:t>
      </w:r>
      <w:r>
        <w:rPr>
          <w:sz w:val="24"/>
          <w:szCs w:val="24"/>
        </w:rPr>
        <w:t>结果均四舍五入保留两位小数。</w:t>
      </w:r>
    </w:p>
    <w:p w:rsidR="00C764EF" w:rsidRDefault="0066753C">
      <w:pPr>
        <w:adjustRightInd w:val="0"/>
        <w:snapToGrid w:val="0"/>
        <w:spacing w:line="360" w:lineRule="auto"/>
        <w:ind w:firstLineChars="200" w:firstLine="480"/>
        <w:rPr>
          <w:sz w:val="24"/>
          <w:szCs w:val="24"/>
        </w:rPr>
      </w:pPr>
      <w:r>
        <w:rPr>
          <w:sz w:val="24"/>
          <w:szCs w:val="24"/>
        </w:rPr>
        <w:t xml:space="preserve">5. </w:t>
      </w:r>
      <w:r>
        <w:rPr>
          <w:sz w:val="24"/>
          <w:szCs w:val="24"/>
        </w:rPr>
        <w:t>商务报价响应文件分值统一采用低价优先法计算直接取得，与技术响应文件分值相加为供应商的综合得分（四舍五入保留两位小数）。</w:t>
      </w:r>
    </w:p>
    <w:p w:rsidR="00C764EF" w:rsidRDefault="0066753C">
      <w:pPr>
        <w:adjustRightInd w:val="0"/>
        <w:snapToGrid w:val="0"/>
        <w:spacing w:line="360" w:lineRule="auto"/>
        <w:ind w:firstLineChars="200" w:firstLine="480"/>
        <w:rPr>
          <w:sz w:val="24"/>
          <w:szCs w:val="24"/>
        </w:rPr>
      </w:pPr>
      <w:r>
        <w:rPr>
          <w:sz w:val="24"/>
          <w:szCs w:val="24"/>
        </w:rPr>
        <w:t xml:space="preserve">6. </w:t>
      </w:r>
      <w:r>
        <w:rPr>
          <w:sz w:val="24"/>
          <w:szCs w:val="24"/>
        </w:rPr>
        <w:t>综合得分最高的供应商推荐为项目预成交供应商并出具评审磋商报告。</w:t>
      </w:r>
    </w:p>
    <w:p w:rsidR="00C764EF" w:rsidRDefault="0066753C">
      <w:pPr>
        <w:adjustRightInd w:val="0"/>
        <w:snapToGrid w:val="0"/>
        <w:spacing w:line="360" w:lineRule="auto"/>
        <w:ind w:firstLineChars="200" w:firstLine="480"/>
        <w:rPr>
          <w:sz w:val="24"/>
          <w:szCs w:val="24"/>
        </w:rPr>
      </w:pPr>
      <w:r>
        <w:rPr>
          <w:sz w:val="24"/>
          <w:szCs w:val="24"/>
        </w:rPr>
        <w:lastRenderedPageBreak/>
        <w:t xml:space="preserve">7. </w:t>
      </w:r>
      <w:r>
        <w:rPr>
          <w:sz w:val="24"/>
          <w:szCs w:val="24"/>
        </w:rPr>
        <w:t>确定成交候选人的特殊情况处理：</w:t>
      </w:r>
    </w:p>
    <w:p w:rsidR="00C764EF" w:rsidRDefault="0066753C">
      <w:pPr>
        <w:adjustRightInd w:val="0"/>
        <w:snapToGrid w:val="0"/>
        <w:spacing w:line="360" w:lineRule="auto"/>
        <w:ind w:firstLineChars="200" w:firstLine="480"/>
        <w:rPr>
          <w:sz w:val="24"/>
          <w:szCs w:val="24"/>
        </w:rPr>
      </w:pPr>
      <w:r>
        <w:rPr>
          <w:sz w:val="24"/>
          <w:szCs w:val="24"/>
        </w:rPr>
        <w:t>（</w:t>
      </w:r>
      <w:r>
        <w:rPr>
          <w:sz w:val="24"/>
          <w:szCs w:val="24"/>
        </w:rPr>
        <w:t>1</w:t>
      </w:r>
      <w:r>
        <w:rPr>
          <w:sz w:val="24"/>
          <w:szCs w:val="24"/>
        </w:rPr>
        <w:t>）若总分相同，则按最终报价得分高者优先中标。</w:t>
      </w:r>
    </w:p>
    <w:p w:rsidR="00C764EF" w:rsidRDefault="0066753C">
      <w:pPr>
        <w:adjustRightInd w:val="0"/>
        <w:snapToGrid w:val="0"/>
        <w:spacing w:line="360" w:lineRule="auto"/>
        <w:ind w:firstLineChars="200" w:firstLine="480"/>
        <w:rPr>
          <w:sz w:val="24"/>
          <w:szCs w:val="24"/>
        </w:rPr>
      </w:pPr>
      <w:r>
        <w:rPr>
          <w:sz w:val="24"/>
          <w:szCs w:val="24"/>
        </w:rPr>
        <w:t>（</w:t>
      </w:r>
      <w:r>
        <w:rPr>
          <w:sz w:val="24"/>
          <w:szCs w:val="24"/>
        </w:rPr>
        <w:t>2</w:t>
      </w:r>
      <w:r>
        <w:rPr>
          <w:sz w:val="24"/>
          <w:szCs w:val="24"/>
        </w:rPr>
        <w:t>）若总分且最终报价得分相同，则</w:t>
      </w:r>
      <w:r>
        <w:rPr>
          <w:rFonts w:hint="eastAsia"/>
          <w:sz w:val="24"/>
          <w:szCs w:val="24"/>
        </w:rPr>
        <w:t>由</w:t>
      </w:r>
      <w:r>
        <w:rPr>
          <w:sz w:val="24"/>
          <w:szCs w:val="24"/>
        </w:rPr>
        <w:t>采购人确定。</w:t>
      </w:r>
    </w:p>
    <w:p w:rsidR="00C764EF" w:rsidRDefault="0066753C">
      <w:pPr>
        <w:adjustRightInd w:val="0"/>
        <w:snapToGrid w:val="0"/>
        <w:spacing w:line="360" w:lineRule="auto"/>
        <w:ind w:firstLineChars="200" w:firstLine="480"/>
        <w:rPr>
          <w:sz w:val="24"/>
          <w:szCs w:val="24"/>
        </w:rPr>
      </w:pPr>
      <w:r>
        <w:rPr>
          <w:sz w:val="24"/>
          <w:szCs w:val="24"/>
        </w:rPr>
        <w:t xml:space="preserve">8. </w:t>
      </w:r>
      <w:r>
        <w:rPr>
          <w:sz w:val="24"/>
          <w:szCs w:val="24"/>
        </w:rPr>
        <w:t>磋商评审时，评委对评审的细则若有争议，由磋商小组集体讨论确定，并对未尽情况有最终解释权。</w:t>
      </w:r>
    </w:p>
    <w:p w:rsidR="00C764EF" w:rsidRDefault="0066753C">
      <w:pPr>
        <w:adjustRightInd w:val="0"/>
        <w:snapToGrid w:val="0"/>
        <w:spacing w:line="360" w:lineRule="auto"/>
        <w:ind w:firstLineChars="200" w:firstLine="480"/>
        <w:rPr>
          <w:sz w:val="24"/>
          <w:szCs w:val="24"/>
        </w:rPr>
      </w:pPr>
      <w:r>
        <w:rPr>
          <w:sz w:val="24"/>
          <w:szCs w:val="24"/>
        </w:rPr>
        <w:t xml:space="preserve">9. </w:t>
      </w:r>
      <w:r>
        <w:rPr>
          <w:sz w:val="24"/>
          <w:szCs w:val="24"/>
        </w:rPr>
        <w:t>对落标的供应商不做落标原因的解释。</w:t>
      </w:r>
    </w:p>
    <w:p w:rsidR="00C764EF" w:rsidRDefault="0066753C">
      <w:pPr>
        <w:adjustRightInd w:val="0"/>
        <w:snapToGrid w:val="0"/>
        <w:spacing w:line="360" w:lineRule="auto"/>
        <w:ind w:firstLineChars="200" w:firstLine="482"/>
        <w:outlineLvl w:val="1"/>
        <w:rPr>
          <w:b/>
          <w:sz w:val="24"/>
          <w:szCs w:val="24"/>
        </w:rPr>
      </w:pPr>
      <w:r>
        <w:rPr>
          <w:b/>
          <w:sz w:val="24"/>
          <w:szCs w:val="24"/>
        </w:rPr>
        <w:t>四、综合评分评审标准</w:t>
      </w:r>
    </w:p>
    <w:p w:rsidR="00C764EF" w:rsidRDefault="0066753C">
      <w:pPr>
        <w:autoSpaceDE w:val="0"/>
        <w:autoSpaceDN w:val="0"/>
        <w:adjustRightInd w:val="0"/>
        <w:snapToGrid w:val="0"/>
        <w:spacing w:line="360" w:lineRule="auto"/>
        <w:ind w:firstLineChars="196" w:firstLine="472"/>
        <w:rPr>
          <w:b/>
          <w:sz w:val="24"/>
          <w:szCs w:val="24"/>
        </w:rPr>
      </w:pPr>
      <w:r>
        <w:rPr>
          <w:b/>
          <w:sz w:val="24"/>
          <w:szCs w:val="24"/>
        </w:rPr>
        <w:t>（一）</w:t>
      </w:r>
      <w:r>
        <w:rPr>
          <w:b/>
          <w:sz w:val="24"/>
          <w:szCs w:val="24"/>
          <w:lang w:val="zh-CN"/>
        </w:rPr>
        <w:t>技术分：</w:t>
      </w:r>
      <w:r>
        <w:rPr>
          <w:rFonts w:hint="eastAsia"/>
          <w:b/>
          <w:sz w:val="24"/>
          <w:szCs w:val="24"/>
        </w:rPr>
        <w:t>9</w:t>
      </w:r>
      <w:r>
        <w:rPr>
          <w:b/>
          <w:sz w:val="24"/>
          <w:szCs w:val="24"/>
        </w:rPr>
        <w:t>0</w:t>
      </w:r>
      <w:r>
        <w:rPr>
          <w:b/>
          <w:sz w:val="24"/>
          <w:szCs w:val="24"/>
          <w:lang w:val="zh-CN"/>
        </w:rPr>
        <w:t>分</w:t>
      </w:r>
    </w:p>
    <w:tbl>
      <w:tblPr>
        <w:tblW w:w="9450" w:type="dxa"/>
        <w:tblInd w:w="-60" w:type="dxa"/>
        <w:tblLayout w:type="fixed"/>
        <w:tblLook w:val="04A0"/>
      </w:tblPr>
      <w:tblGrid>
        <w:gridCol w:w="810"/>
        <w:gridCol w:w="1440"/>
        <w:gridCol w:w="1530"/>
        <w:gridCol w:w="5670"/>
      </w:tblGrid>
      <w:tr w:rsidR="00C764EF">
        <w:trPr>
          <w:trHeight w:val="572"/>
        </w:trPr>
        <w:tc>
          <w:tcPr>
            <w:tcW w:w="810"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spacing w:line="360" w:lineRule="exact"/>
              <w:jc w:val="center"/>
              <w:textAlignment w:val="center"/>
              <w:rPr>
                <w:b/>
                <w:bCs/>
                <w:sz w:val="24"/>
                <w:szCs w:val="24"/>
              </w:rPr>
            </w:pPr>
            <w:r>
              <w:rPr>
                <w:b/>
                <w:bCs/>
                <w:kern w:val="0"/>
                <w:sz w:val="24"/>
                <w:szCs w:val="24"/>
                <w:lang/>
              </w:rPr>
              <w:t>序号</w:t>
            </w:r>
          </w:p>
        </w:tc>
        <w:tc>
          <w:tcPr>
            <w:tcW w:w="1440"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spacing w:line="360" w:lineRule="exact"/>
              <w:jc w:val="center"/>
              <w:textAlignment w:val="center"/>
              <w:rPr>
                <w:b/>
                <w:bCs/>
                <w:sz w:val="24"/>
                <w:szCs w:val="24"/>
              </w:rPr>
            </w:pPr>
            <w:r>
              <w:rPr>
                <w:b/>
                <w:bCs/>
                <w:kern w:val="0"/>
                <w:sz w:val="24"/>
                <w:szCs w:val="24"/>
                <w:lang/>
              </w:rPr>
              <w:t>评分项</w:t>
            </w:r>
          </w:p>
        </w:tc>
        <w:tc>
          <w:tcPr>
            <w:tcW w:w="7200" w:type="dxa"/>
            <w:gridSpan w:val="2"/>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spacing w:line="360" w:lineRule="exact"/>
              <w:jc w:val="center"/>
              <w:textAlignment w:val="center"/>
              <w:rPr>
                <w:b/>
                <w:bCs/>
                <w:sz w:val="24"/>
                <w:szCs w:val="24"/>
              </w:rPr>
            </w:pPr>
            <w:r>
              <w:rPr>
                <w:b/>
                <w:bCs/>
                <w:kern w:val="0"/>
                <w:sz w:val="24"/>
                <w:szCs w:val="24"/>
                <w:lang/>
              </w:rPr>
              <w:t>评审内容</w:t>
            </w:r>
          </w:p>
        </w:tc>
      </w:tr>
      <w:tr w:rsidR="00C764EF">
        <w:trPr>
          <w:trHeight w:val="378"/>
        </w:trPr>
        <w:tc>
          <w:tcPr>
            <w:tcW w:w="810" w:type="dxa"/>
            <w:vMerge w:val="restart"/>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spacing w:line="360" w:lineRule="exact"/>
              <w:jc w:val="center"/>
              <w:textAlignment w:val="center"/>
              <w:rPr>
                <w:rFonts w:eastAsia="方正仿宋_GBK"/>
                <w:sz w:val="24"/>
                <w:szCs w:val="24"/>
              </w:rPr>
            </w:pPr>
            <w:r>
              <w:rPr>
                <w:rFonts w:eastAsia="方正仿宋_GBK"/>
                <w:kern w:val="0"/>
                <w:sz w:val="24"/>
                <w:szCs w:val="24"/>
                <w:lang/>
              </w:rPr>
              <w:t>1</w:t>
            </w:r>
          </w:p>
        </w:tc>
        <w:tc>
          <w:tcPr>
            <w:tcW w:w="1440" w:type="dxa"/>
            <w:vMerge w:val="restart"/>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spacing w:line="360" w:lineRule="exact"/>
              <w:jc w:val="center"/>
              <w:textAlignment w:val="center"/>
              <w:rPr>
                <w:rFonts w:eastAsia="方正仿宋_GBK"/>
                <w:kern w:val="0"/>
                <w:sz w:val="24"/>
                <w:szCs w:val="24"/>
                <w:lang/>
              </w:rPr>
            </w:pPr>
            <w:r>
              <w:rPr>
                <w:rFonts w:eastAsia="方正仿宋_GBK"/>
                <w:kern w:val="0"/>
                <w:sz w:val="24"/>
                <w:szCs w:val="24"/>
                <w:lang/>
              </w:rPr>
              <w:t>项目管理实施方案</w:t>
            </w:r>
          </w:p>
          <w:p w:rsidR="00C764EF" w:rsidRDefault="0066753C">
            <w:pPr>
              <w:widowControl/>
              <w:spacing w:line="360" w:lineRule="exact"/>
              <w:jc w:val="center"/>
              <w:textAlignment w:val="center"/>
              <w:rPr>
                <w:rFonts w:eastAsia="方正仿宋_GBK"/>
                <w:sz w:val="24"/>
                <w:szCs w:val="24"/>
              </w:rPr>
            </w:pPr>
            <w:r>
              <w:rPr>
                <w:rFonts w:eastAsia="方正仿宋_GBK"/>
                <w:kern w:val="0"/>
                <w:sz w:val="24"/>
                <w:szCs w:val="24"/>
                <w:lang/>
              </w:rPr>
              <w:t>（</w:t>
            </w:r>
            <w:r>
              <w:rPr>
                <w:rStyle w:val="font21"/>
                <w:rFonts w:eastAsia="方正仿宋_GBK" w:hint="eastAsia"/>
                <w:color w:val="auto"/>
                <w:sz w:val="24"/>
                <w:szCs w:val="24"/>
                <w:lang/>
              </w:rPr>
              <w:t>5</w:t>
            </w:r>
            <w:r>
              <w:rPr>
                <w:rStyle w:val="font21"/>
                <w:rFonts w:eastAsia="方正仿宋_GBK"/>
                <w:color w:val="auto"/>
                <w:sz w:val="24"/>
                <w:szCs w:val="24"/>
                <w:lang/>
              </w:rPr>
              <w:t>0</w:t>
            </w:r>
            <w:r>
              <w:rPr>
                <w:rFonts w:eastAsia="方正仿宋_GBK"/>
                <w:kern w:val="0"/>
                <w:sz w:val="24"/>
                <w:szCs w:val="24"/>
                <w:lang/>
              </w:rPr>
              <w:t>分）</w:t>
            </w:r>
          </w:p>
        </w:tc>
        <w:tc>
          <w:tcPr>
            <w:tcW w:w="1530"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spacing w:line="360" w:lineRule="exact"/>
              <w:jc w:val="center"/>
              <w:textAlignment w:val="center"/>
              <w:rPr>
                <w:rFonts w:eastAsia="方正仿宋_GBK"/>
                <w:sz w:val="24"/>
                <w:szCs w:val="24"/>
              </w:rPr>
            </w:pPr>
            <w:r>
              <w:rPr>
                <w:rFonts w:eastAsia="方正仿宋_GBK"/>
                <w:kern w:val="0"/>
                <w:sz w:val="24"/>
                <w:szCs w:val="24"/>
                <w:lang/>
              </w:rPr>
              <w:t>针对本项目的理解和工作思路或打算（</w:t>
            </w:r>
            <w:r>
              <w:rPr>
                <w:rStyle w:val="font21"/>
                <w:rFonts w:eastAsia="方正仿宋_GBK" w:hint="eastAsia"/>
                <w:color w:val="auto"/>
                <w:sz w:val="24"/>
                <w:szCs w:val="24"/>
                <w:lang/>
              </w:rPr>
              <w:t>2</w:t>
            </w:r>
            <w:r>
              <w:rPr>
                <w:rStyle w:val="font21"/>
                <w:rFonts w:eastAsia="方正仿宋_GBK"/>
                <w:color w:val="auto"/>
                <w:sz w:val="24"/>
                <w:szCs w:val="24"/>
                <w:lang/>
              </w:rPr>
              <w:t>0</w:t>
            </w:r>
            <w:r>
              <w:rPr>
                <w:rFonts w:eastAsia="方正仿宋_GBK"/>
                <w:kern w:val="0"/>
                <w:sz w:val="24"/>
                <w:szCs w:val="24"/>
                <w:lang/>
              </w:rPr>
              <w:t>分）</w:t>
            </w:r>
          </w:p>
        </w:tc>
        <w:tc>
          <w:tcPr>
            <w:tcW w:w="5670"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spacing w:line="360" w:lineRule="exact"/>
              <w:jc w:val="left"/>
              <w:textAlignment w:val="center"/>
              <w:rPr>
                <w:rFonts w:eastAsia="方正仿宋_GBK"/>
                <w:sz w:val="24"/>
                <w:szCs w:val="24"/>
              </w:rPr>
            </w:pPr>
            <w:r>
              <w:rPr>
                <w:rFonts w:eastAsia="方正仿宋_GBK"/>
                <w:kern w:val="0"/>
                <w:sz w:val="24"/>
                <w:szCs w:val="24"/>
                <w:lang/>
              </w:rPr>
              <w:t>供应商对本项目服务内容和项目特点进行总体分析，提出总体人员服务模式及工作思路。方案完整、条理清晰且合理可行，完全满足需求的得</w:t>
            </w:r>
            <w:r>
              <w:rPr>
                <w:rFonts w:eastAsia="方正仿宋_GBK" w:hint="eastAsia"/>
                <w:kern w:val="0"/>
                <w:sz w:val="24"/>
                <w:szCs w:val="24"/>
                <w:lang/>
              </w:rPr>
              <w:t>2</w:t>
            </w:r>
            <w:r>
              <w:rPr>
                <w:rFonts w:eastAsia="方正仿宋_GBK"/>
                <w:kern w:val="0"/>
                <w:sz w:val="24"/>
                <w:szCs w:val="24"/>
                <w:lang/>
              </w:rPr>
              <w:t>0</w:t>
            </w:r>
            <w:r>
              <w:rPr>
                <w:rFonts w:eastAsia="方正仿宋_GBK"/>
                <w:kern w:val="0"/>
                <w:sz w:val="24"/>
                <w:szCs w:val="24"/>
                <w:lang/>
              </w:rPr>
              <w:t>分；方案合理可行，基本满足</w:t>
            </w:r>
            <w:r>
              <w:rPr>
                <w:rFonts w:eastAsia="方正仿宋_GBK"/>
                <w:kern w:val="0"/>
                <w:sz w:val="24"/>
                <w:szCs w:val="24"/>
                <w:lang/>
              </w:rPr>
              <w:t>需</w:t>
            </w:r>
            <w:r>
              <w:rPr>
                <w:rFonts w:eastAsia="方正仿宋_GBK"/>
                <w:kern w:val="0"/>
                <w:sz w:val="24"/>
                <w:szCs w:val="24"/>
                <w:lang/>
              </w:rPr>
              <w:t>求的得</w:t>
            </w:r>
            <w:r>
              <w:rPr>
                <w:rFonts w:eastAsia="方正仿宋_GBK" w:hint="eastAsia"/>
                <w:kern w:val="0"/>
                <w:sz w:val="24"/>
                <w:szCs w:val="24"/>
                <w:lang/>
              </w:rPr>
              <w:t>12</w:t>
            </w:r>
            <w:r>
              <w:rPr>
                <w:rFonts w:eastAsia="方正仿宋_GBK"/>
                <w:kern w:val="0"/>
                <w:sz w:val="24"/>
                <w:szCs w:val="24"/>
                <w:lang/>
              </w:rPr>
              <w:t>分；方案简单粗疏且零散不够详尽的得</w:t>
            </w:r>
            <w:r>
              <w:rPr>
                <w:rFonts w:eastAsia="方正仿宋_GBK" w:hint="eastAsia"/>
                <w:kern w:val="0"/>
                <w:sz w:val="24"/>
                <w:szCs w:val="24"/>
                <w:lang/>
              </w:rPr>
              <w:t>6</w:t>
            </w:r>
            <w:r>
              <w:rPr>
                <w:rFonts w:eastAsia="方正仿宋_GBK"/>
                <w:kern w:val="0"/>
                <w:sz w:val="24"/>
                <w:szCs w:val="24"/>
                <w:lang/>
              </w:rPr>
              <w:t>分；没有不得分。</w:t>
            </w:r>
          </w:p>
        </w:tc>
      </w:tr>
      <w:tr w:rsidR="00C764EF">
        <w:trPr>
          <w:trHeight w:val="471"/>
        </w:trPr>
        <w:tc>
          <w:tcPr>
            <w:tcW w:w="810" w:type="dxa"/>
            <w:vMerge/>
            <w:tcBorders>
              <w:top w:val="single" w:sz="4" w:space="0" w:color="000000"/>
              <w:left w:val="single" w:sz="4" w:space="0" w:color="000000"/>
              <w:bottom w:val="single" w:sz="4" w:space="0" w:color="000000"/>
              <w:right w:val="single" w:sz="4" w:space="0" w:color="000000"/>
            </w:tcBorders>
            <w:vAlign w:val="center"/>
          </w:tcPr>
          <w:p w:rsidR="00C764EF" w:rsidRDefault="00C764EF">
            <w:pPr>
              <w:spacing w:line="360" w:lineRule="exact"/>
              <w:jc w:val="center"/>
              <w:rPr>
                <w:rFonts w:eastAsia="方正仿宋_GBK"/>
                <w:sz w:val="24"/>
                <w:szCs w:val="24"/>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rsidR="00C764EF" w:rsidRDefault="00C764EF">
            <w:pPr>
              <w:spacing w:line="360" w:lineRule="exact"/>
              <w:jc w:val="center"/>
              <w:rPr>
                <w:rFonts w:eastAsia="方正仿宋_GBK"/>
                <w:sz w:val="24"/>
                <w:szCs w:val="24"/>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spacing w:line="360" w:lineRule="exact"/>
              <w:jc w:val="center"/>
              <w:textAlignment w:val="center"/>
              <w:rPr>
                <w:rFonts w:eastAsia="方正仿宋_GBK"/>
                <w:sz w:val="24"/>
                <w:szCs w:val="24"/>
              </w:rPr>
            </w:pPr>
            <w:r>
              <w:rPr>
                <w:rFonts w:eastAsia="方正仿宋_GBK"/>
                <w:kern w:val="0"/>
                <w:sz w:val="24"/>
                <w:szCs w:val="24"/>
                <w:lang/>
              </w:rPr>
              <w:t>针对本项目的管理服务组织实施方案、管理制度（</w:t>
            </w:r>
            <w:r>
              <w:rPr>
                <w:rStyle w:val="font21"/>
                <w:rFonts w:eastAsia="方正仿宋_GBK"/>
                <w:color w:val="auto"/>
                <w:sz w:val="24"/>
                <w:szCs w:val="24"/>
                <w:lang/>
              </w:rPr>
              <w:t>10</w:t>
            </w:r>
            <w:r>
              <w:rPr>
                <w:rFonts w:eastAsia="方正仿宋_GBK"/>
                <w:kern w:val="0"/>
                <w:sz w:val="24"/>
                <w:szCs w:val="24"/>
                <w:lang/>
              </w:rPr>
              <w:t>分）</w:t>
            </w:r>
          </w:p>
        </w:tc>
        <w:tc>
          <w:tcPr>
            <w:tcW w:w="5670"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spacing w:line="360" w:lineRule="exact"/>
              <w:jc w:val="left"/>
              <w:textAlignment w:val="center"/>
              <w:rPr>
                <w:rFonts w:eastAsia="方正仿宋_GBK"/>
                <w:sz w:val="24"/>
                <w:szCs w:val="24"/>
              </w:rPr>
            </w:pPr>
            <w:r>
              <w:rPr>
                <w:rFonts w:eastAsia="方正仿宋_GBK"/>
                <w:kern w:val="0"/>
                <w:sz w:val="24"/>
                <w:szCs w:val="24"/>
                <w:lang/>
              </w:rPr>
              <w:t>本项目服务工作管理方案（包含过程指导及计划、人员考勤、现场服务等）。方案完整、条理清晰且合理可行，完全满足需求的得</w:t>
            </w:r>
            <w:r>
              <w:rPr>
                <w:rFonts w:eastAsia="方正仿宋_GBK"/>
                <w:kern w:val="0"/>
                <w:sz w:val="24"/>
                <w:szCs w:val="24"/>
                <w:lang/>
              </w:rPr>
              <w:t>10</w:t>
            </w:r>
            <w:r>
              <w:rPr>
                <w:rFonts w:eastAsia="方正仿宋_GBK"/>
                <w:kern w:val="0"/>
                <w:sz w:val="24"/>
                <w:szCs w:val="24"/>
                <w:lang/>
              </w:rPr>
              <w:t>分；方案合理可行，基本满足需求的得</w:t>
            </w:r>
            <w:r>
              <w:rPr>
                <w:rFonts w:eastAsia="方正仿宋_GBK"/>
                <w:kern w:val="0"/>
                <w:sz w:val="24"/>
                <w:szCs w:val="24"/>
                <w:lang/>
              </w:rPr>
              <w:t>6</w:t>
            </w:r>
            <w:r>
              <w:rPr>
                <w:rFonts w:eastAsia="方正仿宋_GBK"/>
                <w:kern w:val="0"/>
                <w:sz w:val="24"/>
                <w:szCs w:val="24"/>
                <w:lang/>
              </w:rPr>
              <w:t>分；方案简单粗疏且零散不够详尽的得</w:t>
            </w:r>
            <w:r>
              <w:rPr>
                <w:rFonts w:eastAsia="方正仿宋_GBK"/>
                <w:kern w:val="0"/>
                <w:sz w:val="24"/>
                <w:szCs w:val="24"/>
                <w:lang/>
              </w:rPr>
              <w:t>3</w:t>
            </w:r>
            <w:r>
              <w:rPr>
                <w:rFonts w:eastAsia="方正仿宋_GBK"/>
                <w:kern w:val="0"/>
                <w:sz w:val="24"/>
                <w:szCs w:val="24"/>
                <w:lang/>
              </w:rPr>
              <w:t>分；没有不得分。</w:t>
            </w:r>
          </w:p>
        </w:tc>
      </w:tr>
      <w:tr w:rsidR="00C764EF">
        <w:trPr>
          <w:trHeight w:val="90"/>
        </w:trPr>
        <w:tc>
          <w:tcPr>
            <w:tcW w:w="810" w:type="dxa"/>
            <w:vMerge/>
            <w:tcBorders>
              <w:top w:val="single" w:sz="4" w:space="0" w:color="000000"/>
              <w:left w:val="single" w:sz="4" w:space="0" w:color="000000"/>
              <w:bottom w:val="single" w:sz="4" w:space="0" w:color="000000"/>
              <w:right w:val="single" w:sz="4" w:space="0" w:color="000000"/>
            </w:tcBorders>
            <w:vAlign w:val="center"/>
          </w:tcPr>
          <w:p w:rsidR="00C764EF" w:rsidRDefault="00C764EF">
            <w:pPr>
              <w:spacing w:line="360" w:lineRule="exact"/>
              <w:jc w:val="center"/>
              <w:rPr>
                <w:rFonts w:eastAsia="方正仿宋_GBK"/>
                <w:sz w:val="24"/>
                <w:szCs w:val="24"/>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rsidR="00C764EF" w:rsidRDefault="00C764EF">
            <w:pPr>
              <w:spacing w:line="360" w:lineRule="exact"/>
              <w:jc w:val="center"/>
              <w:rPr>
                <w:rFonts w:eastAsia="方正仿宋_GBK"/>
                <w:sz w:val="24"/>
                <w:szCs w:val="24"/>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spacing w:line="360" w:lineRule="exact"/>
              <w:jc w:val="center"/>
              <w:textAlignment w:val="center"/>
              <w:rPr>
                <w:rFonts w:eastAsia="方正仿宋_GBK"/>
                <w:sz w:val="24"/>
                <w:szCs w:val="24"/>
              </w:rPr>
            </w:pPr>
            <w:r>
              <w:rPr>
                <w:rFonts w:eastAsia="方正仿宋_GBK"/>
                <w:kern w:val="0"/>
                <w:sz w:val="24"/>
                <w:szCs w:val="24"/>
                <w:lang/>
              </w:rPr>
              <w:t>针对本项目的应急预案（</w:t>
            </w:r>
            <w:r>
              <w:rPr>
                <w:rStyle w:val="font21"/>
                <w:rFonts w:eastAsia="方正仿宋_GBK"/>
                <w:color w:val="auto"/>
                <w:sz w:val="24"/>
                <w:szCs w:val="24"/>
                <w:lang/>
              </w:rPr>
              <w:t>10</w:t>
            </w:r>
            <w:r>
              <w:rPr>
                <w:rFonts w:eastAsia="方正仿宋_GBK"/>
                <w:kern w:val="0"/>
                <w:sz w:val="24"/>
                <w:szCs w:val="24"/>
                <w:lang/>
              </w:rPr>
              <w:t>分）</w:t>
            </w:r>
          </w:p>
        </w:tc>
        <w:tc>
          <w:tcPr>
            <w:tcW w:w="5670"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spacing w:line="360" w:lineRule="exact"/>
              <w:jc w:val="left"/>
              <w:textAlignment w:val="center"/>
              <w:rPr>
                <w:rFonts w:eastAsia="方正仿宋_GBK"/>
                <w:sz w:val="24"/>
                <w:szCs w:val="24"/>
              </w:rPr>
            </w:pPr>
            <w:r>
              <w:rPr>
                <w:rFonts w:eastAsia="方正仿宋_GBK"/>
                <w:kern w:val="0"/>
                <w:sz w:val="24"/>
                <w:szCs w:val="24"/>
                <w:lang/>
              </w:rPr>
              <w:t>本项目针对突发事件的应急预案（包括停电停水、火灾、自然灾害等）。方案完整、条理清晰且合理可行，完全满足需求的得</w:t>
            </w:r>
            <w:r>
              <w:rPr>
                <w:rFonts w:eastAsia="方正仿宋_GBK"/>
                <w:kern w:val="0"/>
                <w:sz w:val="24"/>
                <w:szCs w:val="24"/>
                <w:lang/>
              </w:rPr>
              <w:t>10</w:t>
            </w:r>
            <w:r>
              <w:rPr>
                <w:rFonts w:eastAsia="方正仿宋_GBK"/>
                <w:kern w:val="0"/>
                <w:sz w:val="24"/>
                <w:szCs w:val="24"/>
                <w:lang/>
              </w:rPr>
              <w:t>分；方案合理可行，基本满足需求的得</w:t>
            </w:r>
            <w:r>
              <w:rPr>
                <w:rFonts w:eastAsia="方正仿宋_GBK"/>
                <w:kern w:val="0"/>
                <w:sz w:val="24"/>
                <w:szCs w:val="24"/>
                <w:lang/>
              </w:rPr>
              <w:t>6</w:t>
            </w:r>
            <w:r>
              <w:rPr>
                <w:rFonts w:eastAsia="方正仿宋_GBK"/>
                <w:kern w:val="0"/>
                <w:sz w:val="24"/>
                <w:szCs w:val="24"/>
                <w:lang/>
              </w:rPr>
              <w:t>分；方案简单粗疏且零散不够详尽的得</w:t>
            </w:r>
            <w:r>
              <w:rPr>
                <w:rFonts w:eastAsia="方正仿宋_GBK"/>
                <w:kern w:val="0"/>
                <w:sz w:val="24"/>
                <w:szCs w:val="24"/>
                <w:lang/>
              </w:rPr>
              <w:t>3</w:t>
            </w:r>
            <w:r>
              <w:rPr>
                <w:rFonts w:eastAsia="方正仿宋_GBK"/>
                <w:kern w:val="0"/>
                <w:sz w:val="24"/>
                <w:szCs w:val="24"/>
                <w:lang/>
              </w:rPr>
              <w:t>分；没有不得分。</w:t>
            </w:r>
          </w:p>
        </w:tc>
      </w:tr>
      <w:tr w:rsidR="00C764EF">
        <w:trPr>
          <w:trHeight w:val="1160"/>
        </w:trPr>
        <w:tc>
          <w:tcPr>
            <w:tcW w:w="810" w:type="dxa"/>
            <w:vMerge/>
            <w:tcBorders>
              <w:top w:val="single" w:sz="4" w:space="0" w:color="000000"/>
              <w:left w:val="single" w:sz="4" w:space="0" w:color="000000"/>
              <w:bottom w:val="single" w:sz="4" w:space="0" w:color="000000"/>
              <w:right w:val="single" w:sz="4" w:space="0" w:color="000000"/>
            </w:tcBorders>
            <w:vAlign w:val="center"/>
          </w:tcPr>
          <w:p w:rsidR="00C764EF" w:rsidRDefault="00C764EF">
            <w:pPr>
              <w:spacing w:line="360" w:lineRule="exact"/>
              <w:jc w:val="center"/>
              <w:rPr>
                <w:rFonts w:eastAsia="方正仿宋_GBK"/>
                <w:sz w:val="24"/>
                <w:szCs w:val="24"/>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rsidR="00C764EF" w:rsidRDefault="00C764EF">
            <w:pPr>
              <w:spacing w:line="360" w:lineRule="exact"/>
              <w:jc w:val="center"/>
              <w:rPr>
                <w:rFonts w:eastAsia="方正仿宋_GBK"/>
                <w:sz w:val="24"/>
                <w:szCs w:val="24"/>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spacing w:line="360" w:lineRule="exact"/>
              <w:jc w:val="center"/>
              <w:textAlignment w:val="center"/>
              <w:rPr>
                <w:rFonts w:eastAsia="方正仿宋_GBK"/>
                <w:sz w:val="24"/>
                <w:szCs w:val="24"/>
              </w:rPr>
            </w:pPr>
            <w:r>
              <w:rPr>
                <w:rFonts w:eastAsia="方正仿宋_GBK"/>
                <w:kern w:val="0"/>
                <w:sz w:val="24"/>
                <w:szCs w:val="24"/>
                <w:lang/>
              </w:rPr>
              <w:t>针对本项目的售后服务方案</w:t>
            </w:r>
            <w:r>
              <w:rPr>
                <w:rFonts w:eastAsia="方正仿宋_GBK"/>
                <w:kern w:val="0"/>
                <w:sz w:val="24"/>
                <w:szCs w:val="24"/>
                <w:lang/>
              </w:rPr>
              <w:t>（</w:t>
            </w:r>
            <w:r>
              <w:rPr>
                <w:rStyle w:val="font21"/>
                <w:rFonts w:eastAsia="方正仿宋_GBK"/>
                <w:color w:val="auto"/>
                <w:sz w:val="24"/>
                <w:szCs w:val="24"/>
                <w:lang/>
              </w:rPr>
              <w:t>10</w:t>
            </w:r>
            <w:r>
              <w:rPr>
                <w:rFonts w:eastAsia="方正仿宋_GBK"/>
                <w:kern w:val="0"/>
                <w:sz w:val="24"/>
                <w:szCs w:val="24"/>
                <w:lang/>
              </w:rPr>
              <w:t>分）</w:t>
            </w:r>
          </w:p>
        </w:tc>
        <w:tc>
          <w:tcPr>
            <w:tcW w:w="5670"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spacing w:line="360" w:lineRule="exact"/>
              <w:jc w:val="left"/>
              <w:textAlignment w:val="center"/>
              <w:rPr>
                <w:rFonts w:eastAsia="方正仿宋_GBK"/>
                <w:sz w:val="24"/>
                <w:szCs w:val="24"/>
              </w:rPr>
            </w:pPr>
            <w:r>
              <w:rPr>
                <w:rFonts w:eastAsia="方正仿宋_GBK"/>
                <w:kern w:val="0"/>
                <w:sz w:val="24"/>
                <w:szCs w:val="24"/>
                <w:lang/>
              </w:rPr>
              <w:t>方案完整、条理清晰且合理可行，完全满足需求的得</w:t>
            </w:r>
            <w:r>
              <w:rPr>
                <w:rFonts w:eastAsia="方正仿宋_GBK"/>
                <w:kern w:val="0"/>
                <w:sz w:val="24"/>
                <w:szCs w:val="24"/>
                <w:lang/>
              </w:rPr>
              <w:t>10</w:t>
            </w:r>
            <w:r>
              <w:rPr>
                <w:rFonts w:eastAsia="方正仿宋_GBK"/>
                <w:kern w:val="0"/>
                <w:sz w:val="24"/>
                <w:szCs w:val="24"/>
                <w:lang/>
              </w:rPr>
              <w:t>分；方案合理可行，基本满足</w:t>
            </w:r>
            <w:r>
              <w:rPr>
                <w:rFonts w:eastAsia="方正仿宋_GBK"/>
                <w:kern w:val="0"/>
                <w:sz w:val="24"/>
                <w:szCs w:val="24"/>
                <w:lang/>
              </w:rPr>
              <w:t>需</w:t>
            </w:r>
            <w:r>
              <w:rPr>
                <w:rFonts w:eastAsia="方正仿宋_GBK"/>
                <w:kern w:val="0"/>
                <w:sz w:val="24"/>
                <w:szCs w:val="24"/>
                <w:lang/>
              </w:rPr>
              <w:t>求的得</w:t>
            </w:r>
            <w:r>
              <w:rPr>
                <w:rFonts w:eastAsia="方正仿宋_GBK"/>
                <w:kern w:val="0"/>
                <w:sz w:val="24"/>
                <w:szCs w:val="24"/>
                <w:lang/>
              </w:rPr>
              <w:t>6</w:t>
            </w:r>
            <w:r>
              <w:rPr>
                <w:rFonts w:eastAsia="方正仿宋_GBK"/>
                <w:kern w:val="0"/>
                <w:sz w:val="24"/>
                <w:szCs w:val="24"/>
                <w:lang/>
              </w:rPr>
              <w:t>分；方案简单粗疏且零散不够详尽的得</w:t>
            </w:r>
            <w:r>
              <w:rPr>
                <w:rFonts w:eastAsia="方正仿宋_GBK"/>
                <w:kern w:val="0"/>
                <w:sz w:val="24"/>
                <w:szCs w:val="24"/>
                <w:lang/>
              </w:rPr>
              <w:t>3</w:t>
            </w:r>
            <w:r>
              <w:rPr>
                <w:rFonts w:eastAsia="方正仿宋_GBK"/>
                <w:kern w:val="0"/>
                <w:sz w:val="24"/>
                <w:szCs w:val="24"/>
                <w:lang/>
              </w:rPr>
              <w:t>分；没有不得分。</w:t>
            </w:r>
          </w:p>
        </w:tc>
      </w:tr>
      <w:tr w:rsidR="00C764EF">
        <w:trPr>
          <w:trHeight w:val="1463"/>
        </w:trPr>
        <w:tc>
          <w:tcPr>
            <w:tcW w:w="810" w:type="dxa"/>
            <w:vMerge w:val="restart"/>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spacing w:line="360" w:lineRule="exact"/>
              <w:jc w:val="center"/>
              <w:textAlignment w:val="center"/>
              <w:rPr>
                <w:rFonts w:eastAsia="方正仿宋_GBK"/>
                <w:sz w:val="24"/>
                <w:szCs w:val="24"/>
              </w:rPr>
            </w:pPr>
            <w:r>
              <w:rPr>
                <w:rFonts w:eastAsia="方正仿宋_GBK"/>
                <w:kern w:val="0"/>
                <w:sz w:val="24"/>
                <w:szCs w:val="24"/>
                <w:lang/>
              </w:rPr>
              <w:t>2</w:t>
            </w:r>
          </w:p>
        </w:tc>
        <w:tc>
          <w:tcPr>
            <w:tcW w:w="1440" w:type="dxa"/>
            <w:vMerge w:val="restart"/>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spacing w:line="360" w:lineRule="exact"/>
              <w:jc w:val="center"/>
              <w:textAlignment w:val="center"/>
              <w:rPr>
                <w:rFonts w:eastAsia="方正仿宋_GBK"/>
                <w:kern w:val="0"/>
                <w:sz w:val="24"/>
                <w:szCs w:val="24"/>
                <w:lang/>
              </w:rPr>
            </w:pPr>
            <w:r>
              <w:rPr>
                <w:rFonts w:eastAsia="方正仿宋_GBK"/>
                <w:kern w:val="0"/>
                <w:sz w:val="24"/>
                <w:szCs w:val="24"/>
                <w:lang/>
              </w:rPr>
              <w:t>供应商</w:t>
            </w:r>
            <w:r>
              <w:rPr>
                <w:rFonts w:eastAsia="方正仿宋_GBK"/>
                <w:kern w:val="0"/>
                <w:sz w:val="24"/>
                <w:szCs w:val="24"/>
                <w:lang/>
              </w:rPr>
              <w:t>综合实力</w:t>
            </w:r>
          </w:p>
          <w:p w:rsidR="00C764EF" w:rsidRDefault="0066753C">
            <w:pPr>
              <w:widowControl/>
              <w:spacing w:line="360" w:lineRule="exact"/>
              <w:jc w:val="center"/>
              <w:textAlignment w:val="center"/>
              <w:rPr>
                <w:rFonts w:eastAsia="方正仿宋_GBK"/>
                <w:sz w:val="24"/>
                <w:szCs w:val="24"/>
              </w:rPr>
            </w:pPr>
            <w:r>
              <w:rPr>
                <w:rFonts w:eastAsia="方正仿宋_GBK"/>
                <w:kern w:val="0"/>
                <w:sz w:val="24"/>
                <w:szCs w:val="24"/>
                <w:lang/>
              </w:rPr>
              <w:t>（</w:t>
            </w:r>
            <w:r>
              <w:rPr>
                <w:rStyle w:val="font21"/>
                <w:rFonts w:eastAsia="方正仿宋_GBK"/>
                <w:color w:val="auto"/>
                <w:sz w:val="24"/>
                <w:szCs w:val="24"/>
                <w:lang/>
              </w:rPr>
              <w:t>4</w:t>
            </w:r>
            <w:r>
              <w:rPr>
                <w:rStyle w:val="font21"/>
                <w:rFonts w:eastAsia="方正仿宋_GBK"/>
                <w:color w:val="auto"/>
                <w:sz w:val="24"/>
                <w:szCs w:val="24"/>
                <w:lang/>
              </w:rPr>
              <w:t>0</w:t>
            </w:r>
            <w:r>
              <w:rPr>
                <w:rFonts w:eastAsia="方正仿宋_GBK"/>
                <w:kern w:val="0"/>
                <w:sz w:val="24"/>
                <w:szCs w:val="24"/>
                <w:lang/>
              </w:rPr>
              <w:t>分）</w:t>
            </w:r>
          </w:p>
        </w:tc>
        <w:tc>
          <w:tcPr>
            <w:tcW w:w="1530" w:type="dxa"/>
            <w:vMerge w:val="restart"/>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spacing w:line="360" w:lineRule="exact"/>
              <w:jc w:val="center"/>
              <w:textAlignment w:val="center"/>
              <w:rPr>
                <w:rFonts w:eastAsia="方正仿宋_GBK"/>
                <w:sz w:val="24"/>
                <w:szCs w:val="24"/>
              </w:rPr>
            </w:pPr>
            <w:r>
              <w:rPr>
                <w:rFonts w:eastAsia="方正仿宋_GBK"/>
                <w:kern w:val="0"/>
                <w:sz w:val="24"/>
                <w:szCs w:val="24"/>
                <w:lang/>
              </w:rPr>
              <w:t>类似业绩（</w:t>
            </w:r>
            <w:r>
              <w:rPr>
                <w:rStyle w:val="font21"/>
                <w:rFonts w:eastAsia="方正仿宋_GBK" w:hint="eastAsia"/>
                <w:color w:val="auto"/>
                <w:sz w:val="24"/>
                <w:szCs w:val="24"/>
                <w:lang/>
              </w:rPr>
              <w:t>16</w:t>
            </w:r>
            <w:r>
              <w:rPr>
                <w:rFonts w:eastAsia="方正仿宋_GBK"/>
                <w:kern w:val="0"/>
                <w:sz w:val="24"/>
                <w:szCs w:val="24"/>
                <w:lang/>
              </w:rPr>
              <w:t>分）</w:t>
            </w:r>
          </w:p>
        </w:tc>
        <w:tc>
          <w:tcPr>
            <w:tcW w:w="5670"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spacing w:line="360" w:lineRule="exact"/>
              <w:jc w:val="left"/>
              <w:textAlignment w:val="center"/>
              <w:rPr>
                <w:rFonts w:eastAsia="方正仿宋_GBK"/>
                <w:kern w:val="0"/>
                <w:sz w:val="24"/>
                <w:szCs w:val="24"/>
                <w:lang/>
              </w:rPr>
            </w:pPr>
            <w:r>
              <w:rPr>
                <w:rFonts w:eastAsia="方正仿宋_GBK"/>
                <w:kern w:val="0"/>
                <w:sz w:val="24"/>
                <w:szCs w:val="24"/>
                <w:lang/>
              </w:rPr>
              <w:t>1</w:t>
            </w:r>
            <w:r>
              <w:rPr>
                <w:rFonts w:eastAsia="方正仿宋_GBK"/>
                <w:kern w:val="0"/>
                <w:sz w:val="24"/>
                <w:szCs w:val="24"/>
                <w:lang/>
              </w:rPr>
              <w:t>.</w:t>
            </w:r>
            <w:r>
              <w:rPr>
                <w:rStyle w:val="font21"/>
                <w:rFonts w:eastAsia="方正仿宋_GBK"/>
                <w:color w:val="auto"/>
                <w:sz w:val="24"/>
                <w:szCs w:val="24"/>
                <w:lang/>
              </w:rPr>
              <w:t>20</w:t>
            </w:r>
            <w:r>
              <w:rPr>
                <w:rStyle w:val="font21"/>
                <w:rFonts w:eastAsia="方正仿宋_GBK"/>
                <w:color w:val="auto"/>
                <w:sz w:val="24"/>
                <w:szCs w:val="24"/>
                <w:lang/>
              </w:rPr>
              <w:t>22</w:t>
            </w:r>
            <w:r>
              <w:rPr>
                <w:rFonts w:eastAsia="方正仿宋_GBK"/>
                <w:kern w:val="0"/>
                <w:sz w:val="24"/>
                <w:szCs w:val="24"/>
                <w:lang/>
              </w:rPr>
              <w:t>年</w:t>
            </w:r>
            <w:r>
              <w:rPr>
                <w:rStyle w:val="font21"/>
                <w:rFonts w:eastAsia="方正仿宋_GBK"/>
                <w:color w:val="auto"/>
                <w:sz w:val="24"/>
                <w:szCs w:val="24"/>
                <w:lang/>
              </w:rPr>
              <w:t>1</w:t>
            </w:r>
            <w:r>
              <w:rPr>
                <w:rFonts w:eastAsia="方正仿宋_GBK"/>
                <w:kern w:val="0"/>
                <w:sz w:val="24"/>
                <w:szCs w:val="24"/>
                <w:lang/>
              </w:rPr>
              <w:t>月</w:t>
            </w:r>
            <w:r>
              <w:rPr>
                <w:rStyle w:val="font21"/>
                <w:rFonts w:eastAsia="方正仿宋_GBK"/>
                <w:color w:val="auto"/>
                <w:sz w:val="24"/>
                <w:szCs w:val="24"/>
                <w:lang/>
              </w:rPr>
              <w:t>1</w:t>
            </w:r>
            <w:r>
              <w:rPr>
                <w:rFonts w:eastAsia="方正仿宋_GBK"/>
                <w:kern w:val="0"/>
                <w:sz w:val="24"/>
                <w:szCs w:val="24"/>
                <w:lang/>
              </w:rPr>
              <w:t>日以来（以合同签订时间为准）</w:t>
            </w:r>
            <w:r>
              <w:rPr>
                <w:rFonts w:eastAsia="方正仿宋_GBK" w:hint="eastAsia"/>
                <w:kern w:val="0"/>
                <w:sz w:val="24"/>
                <w:szCs w:val="24"/>
                <w:lang/>
              </w:rPr>
              <w:t>，</w:t>
            </w:r>
            <w:r>
              <w:rPr>
                <w:rFonts w:eastAsia="方正仿宋_GBK"/>
                <w:kern w:val="0"/>
                <w:sz w:val="24"/>
                <w:szCs w:val="24"/>
                <w:lang/>
              </w:rPr>
              <w:t>供应商完成</w:t>
            </w:r>
            <w:r>
              <w:rPr>
                <w:rFonts w:eastAsia="方正仿宋_GBK" w:hint="eastAsia"/>
                <w:kern w:val="0"/>
                <w:sz w:val="24"/>
                <w:szCs w:val="24"/>
                <w:lang/>
              </w:rPr>
              <w:t>的</w:t>
            </w:r>
            <w:r>
              <w:rPr>
                <w:rFonts w:eastAsia="方正仿宋_GBK"/>
                <w:kern w:val="0"/>
                <w:sz w:val="24"/>
                <w:szCs w:val="24"/>
                <w:lang/>
              </w:rPr>
              <w:t>进馆档案整理服务项目，每提供一个此类业绩得</w:t>
            </w:r>
            <w:r>
              <w:rPr>
                <w:rStyle w:val="font21"/>
                <w:rFonts w:eastAsia="方正仿宋_GBK" w:hint="eastAsia"/>
                <w:color w:val="auto"/>
                <w:sz w:val="24"/>
                <w:szCs w:val="24"/>
                <w:lang/>
              </w:rPr>
              <w:t>4</w:t>
            </w:r>
            <w:r>
              <w:rPr>
                <w:rFonts w:eastAsia="方正仿宋_GBK"/>
                <w:kern w:val="0"/>
                <w:sz w:val="24"/>
                <w:szCs w:val="24"/>
                <w:lang/>
              </w:rPr>
              <w:t>分，本项最多得</w:t>
            </w:r>
            <w:r>
              <w:rPr>
                <w:rStyle w:val="font21"/>
                <w:rFonts w:eastAsia="方正仿宋_GBK"/>
                <w:color w:val="auto"/>
                <w:sz w:val="24"/>
                <w:szCs w:val="24"/>
                <w:lang/>
              </w:rPr>
              <w:t>8</w:t>
            </w:r>
            <w:r>
              <w:rPr>
                <w:rFonts w:eastAsia="方正仿宋_GBK"/>
                <w:kern w:val="0"/>
                <w:sz w:val="24"/>
                <w:szCs w:val="24"/>
                <w:lang/>
              </w:rPr>
              <w:t>分。</w:t>
            </w:r>
          </w:p>
          <w:p w:rsidR="00C764EF" w:rsidRDefault="0066753C">
            <w:pPr>
              <w:widowControl/>
              <w:spacing w:line="360" w:lineRule="exact"/>
              <w:jc w:val="left"/>
              <w:textAlignment w:val="center"/>
              <w:rPr>
                <w:rFonts w:eastAsia="方正仿宋_GBK"/>
                <w:sz w:val="24"/>
                <w:szCs w:val="24"/>
              </w:rPr>
            </w:pPr>
            <w:r>
              <w:rPr>
                <w:rFonts w:eastAsia="方正仿宋_GBK"/>
                <w:kern w:val="0"/>
                <w:sz w:val="24"/>
                <w:szCs w:val="24"/>
                <w:lang/>
              </w:rPr>
              <w:t>注：</w:t>
            </w:r>
            <w:r>
              <w:rPr>
                <w:rFonts w:eastAsia="方正仿宋_GBK"/>
                <w:kern w:val="0"/>
                <w:sz w:val="24"/>
                <w:szCs w:val="24"/>
                <w:lang/>
              </w:rPr>
              <w:t>需</w:t>
            </w:r>
            <w:r>
              <w:rPr>
                <w:rFonts w:eastAsia="方正仿宋_GBK"/>
                <w:kern w:val="0"/>
                <w:sz w:val="24"/>
                <w:szCs w:val="24"/>
                <w:lang/>
              </w:rPr>
              <w:t>提供合同和</w:t>
            </w:r>
            <w:r>
              <w:rPr>
                <w:rFonts w:eastAsia="方正仿宋_GBK"/>
                <w:kern w:val="0"/>
                <w:sz w:val="24"/>
                <w:szCs w:val="24"/>
                <w:lang/>
              </w:rPr>
              <w:t>相关</w:t>
            </w:r>
            <w:r>
              <w:rPr>
                <w:rFonts w:eastAsia="方正仿宋_GBK"/>
                <w:kern w:val="0"/>
                <w:sz w:val="24"/>
                <w:szCs w:val="24"/>
                <w:lang/>
              </w:rPr>
              <w:t>档案</w:t>
            </w:r>
            <w:r>
              <w:rPr>
                <w:rFonts w:eastAsia="方正仿宋_GBK"/>
                <w:kern w:val="0"/>
                <w:sz w:val="24"/>
                <w:szCs w:val="24"/>
                <w:lang/>
              </w:rPr>
              <w:t>馆</w:t>
            </w:r>
            <w:r>
              <w:rPr>
                <w:rFonts w:eastAsia="方正仿宋_GBK"/>
                <w:kern w:val="0"/>
                <w:sz w:val="24"/>
                <w:szCs w:val="24"/>
                <w:lang/>
              </w:rPr>
              <w:t>出具的接收证明材料。</w:t>
            </w:r>
          </w:p>
        </w:tc>
      </w:tr>
      <w:tr w:rsidR="00C764EF">
        <w:trPr>
          <w:trHeight w:val="90"/>
        </w:trPr>
        <w:tc>
          <w:tcPr>
            <w:tcW w:w="810" w:type="dxa"/>
            <w:vMerge/>
            <w:tcBorders>
              <w:top w:val="single" w:sz="4" w:space="0" w:color="000000"/>
              <w:left w:val="single" w:sz="4" w:space="0" w:color="000000"/>
              <w:bottom w:val="single" w:sz="4" w:space="0" w:color="000000"/>
              <w:right w:val="single" w:sz="4" w:space="0" w:color="000000"/>
            </w:tcBorders>
            <w:vAlign w:val="center"/>
          </w:tcPr>
          <w:p w:rsidR="00C764EF" w:rsidRDefault="00C764EF">
            <w:pPr>
              <w:spacing w:line="360" w:lineRule="exact"/>
              <w:jc w:val="center"/>
              <w:rPr>
                <w:rFonts w:eastAsia="方正仿宋_GBK"/>
                <w:sz w:val="24"/>
                <w:szCs w:val="24"/>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rsidR="00C764EF" w:rsidRDefault="00C764EF">
            <w:pPr>
              <w:spacing w:line="360" w:lineRule="exact"/>
              <w:jc w:val="center"/>
              <w:rPr>
                <w:rFonts w:eastAsia="方正仿宋_GBK"/>
                <w:sz w:val="24"/>
                <w:szCs w:val="24"/>
              </w:rPr>
            </w:pPr>
          </w:p>
        </w:tc>
        <w:tc>
          <w:tcPr>
            <w:tcW w:w="1530" w:type="dxa"/>
            <w:vMerge/>
            <w:tcBorders>
              <w:top w:val="single" w:sz="4" w:space="0" w:color="000000"/>
              <w:left w:val="single" w:sz="4" w:space="0" w:color="000000"/>
              <w:bottom w:val="single" w:sz="4" w:space="0" w:color="000000"/>
              <w:right w:val="single" w:sz="4" w:space="0" w:color="000000"/>
            </w:tcBorders>
            <w:vAlign w:val="center"/>
          </w:tcPr>
          <w:p w:rsidR="00C764EF" w:rsidRDefault="00C764EF">
            <w:pPr>
              <w:spacing w:line="360" w:lineRule="exact"/>
              <w:jc w:val="center"/>
              <w:rPr>
                <w:rFonts w:eastAsia="方正仿宋_GBK"/>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spacing w:line="360" w:lineRule="exact"/>
              <w:jc w:val="left"/>
              <w:textAlignment w:val="center"/>
              <w:rPr>
                <w:rFonts w:eastAsia="方正仿宋_GBK"/>
                <w:kern w:val="0"/>
                <w:sz w:val="24"/>
                <w:szCs w:val="24"/>
                <w:lang/>
              </w:rPr>
            </w:pPr>
            <w:r>
              <w:rPr>
                <w:rFonts w:eastAsia="方正仿宋_GBK"/>
                <w:kern w:val="0"/>
                <w:sz w:val="24"/>
                <w:szCs w:val="24"/>
                <w:lang/>
              </w:rPr>
              <w:t>2</w:t>
            </w:r>
            <w:r>
              <w:rPr>
                <w:rFonts w:eastAsia="方正仿宋_GBK"/>
                <w:kern w:val="0"/>
                <w:sz w:val="24"/>
                <w:szCs w:val="24"/>
                <w:lang/>
              </w:rPr>
              <w:t>.</w:t>
            </w:r>
            <w:r>
              <w:rPr>
                <w:rStyle w:val="font21"/>
                <w:rFonts w:eastAsia="方正仿宋_GBK"/>
                <w:color w:val="auto"/>
                <w:sz w:val="24"/>
                <w:szCs w:val="24"/>
                <w:lang/>
              </w:rPr>
              <w:t>20</w:t>
            </w:r>
            <w:r>
              <w:rPr>
                <w:rStyle w:val="font21"/>
                <w:rFonts w:eastAsia="方正仿宋_GBK"/>
                <w:color w:val="auto"/>
                <w:sz w:val="24"/>
                <w:szCs w:val="24"/>
                <w:lang/>
              </w:rPr>
              <w:t>22</w:t>
            </w:r>
            <w:r>
              <w:rPr>
                <w:rFonts w:eastAsia="方正仿宋_GBK"/>
                <w:kern w:val="0"/>
                <w:sz w:val="24"/>
                <w:szCs w:val="24"/>
                <w:lang/>
              </w:rPr>
              <w:t>年</w:t>
            </w:r>
            <w:r>
              <w:rPr>
                <w:rStyle w:val="font21"/>
                <w:rFonts w:eastAsia="方正仿宋_GBK"/>
                <w:color w:val="auto"/>
                <w:sz w:val="24"/>
                <w:szCs w:val="24"/>
                <w:lang/>
              </w:rPr>
              <w:t>1</w:t>
            </w:r>
            <w:r>
              <w:rPr>
                <w:rFonts w:eastAsia="方正仿宋_GBK"/>
                <w:kern w:val="0"/>
                <w:sz w:val="24"/>
                <w:szCs w:val="24"/>
                <w:lang/>
              </w:rPr>
              <w:t>月</w:t>
            </w:r>
            <w:r>
              <w:rPr>
                <w:rStyle w:val="font21"/>
                <w:rFonts w:eastAsia="方正仿宋_GBK"/>
                <w:color w:val="auto"/>
                <w:sz w:val="24"/>
                <w:szCs w:val="24"/>
                <w:lang/>
              </w:rPr>
              <w:t>1</w:t>
            </w:r>
            <w:r>
              <w:rPr>
                <w:rFonts w:eastAsia="方正仿宋_GBK"/>
                <w:kern w:val="0"/>
                <w:sz w:val="24"/>
                <w:szCs w:val="24"/>
                <w:lang/>
              </w:rPr>
              <w:t>日以来（以合同签订时间为准），供应商完成的档案整理服务项目</w:t>
            </w:r>
            <w:r>
              <w:rPr>
                <w:rFonts w:eastAsia="方正仿宋_GBK"/>
                <w:kern w:val="0"/>
                <w:sz w:val="24"/>
                <w:szCs w:val="24"/>
                <w:lang/>
              </w:rPr>
              <w:t>，</w:t>
            </w:r>
            <w:r>
              <w:rPr>
                <w:rFonts w:eastAsia="方正仿宋_GBK"/>
                <w:kern w:val="0"/>
                <w:sz w:val="24"/>
                <w:szCs w:val="24"/>
                <w:lang/>
              </w:rPr>
              <w:t>每个业绩得</w:t>
            </w:r>
            <w:r>
              <w:rPr>
                <w:rFonts w:eastAsia="方正仿宋_GBK"/>
                <w:kern w:val="0"/>
                <w:sz w:val="24"/>
                <w:szCs w:val="24"/>
                <w:lang/>
              </w:rPr>
              <w:t>2</w:t>
            </w:r>
            <w:r>
              <w:rPr>
                <w:rFonts w:eastAsia="方正仿宋_GBK"/>
                <w:kern w:val="0"/>
                <w:sz w:val="24"/>
                <w:szCs w:val="24"/>
                <w:lang/>
              </w:rPr>
              <w:t>分，最多得</w:t>
            </w:r>
            <w:r>
              <w:rPr>
                <w:rFonts w:eastAsia="方正仿宋_GBK" w:hint="eastAsia"/>
                <w:kern w:val="0"/>
                <w:sz w:val="24"/>
                <w:szCs w:val="24"/>
                <w:lang/>
              </w:rPr>
              <w:t>8</w:t>
            </w:r>
            <w:r>
              <w:rPr>
                <w:rFonts w:eastAsia="方正仿宋_GBK"/>
                <w:kern w:val="0"/>
                <w:sz w:val="24"/>
                <w:szCs w:val="24"/>
                <w:lang/>
              </w:rPr>
              <w:t>分（此打分点同一合同仅加分一次）。</w:t>
            </w:r>
          </w:p>
          <w:p w:rsidR="00C764EF" w:rsidRDefault="0066753C">
            <w:pPr>
              <w:widowControl/>
              <w:spacing w:line="360" w:lineRule="exact"/>
              <w:jc w:val="left"/>
              <w:textAlignment w:val="center"/>
              <w:rPr>
                <w:rFonts w:eastAsia="方正仿宋_GBK"/>
                <w:sz w:val="24"/>
                <w:szCs w:val="32"/>
              </w:rPr>
            </w:pPr>
            <w:r>
              <w:rPr>
                <w:rFonts w:eastAsia="方正仿宋_GBK"/>
                <w:kern w:val="0"/>
                <w:sz w:val="24"/>
                <w:szCs w:val="24"/>
                <w:lang/>
              </w:rPr>
              <w:t>注：</w:t>
            </w:r>
            <w:r>
              <w:rPr>
                <w:rFonts w:eastAsia="方正仿宋_GBK"/>
                <w:kern w:val="0"/>
                <w:sz w:val="24"/>
                <w:szCs w:val="24"/>
                <w:lang/>
              </w:rPr>
              <w:t>需</w:t>
            </w:r>
            <w:r>
              <w:rPr>
                <w:rFonts w:eastAsia="方正仿宋_GBK"/>
                <w:kern w:val="0"/>
                <w:sz w:val="24"/>
                <w:szCs w:val="24"/>
                <w:lang/>
              </w:rPr>
              <w:t>提供合同</w:t>
            </w:r>
            <w:r>
              <w:rPr>
                <w:rFonts w:eastAsia="方正仿宋_GBK"/>
                <w:kern w:val="0"/>
                <w:sz w:val="24"/>
                <w:szCs w:val="24"/>
                <w:lang/>
              </w:rPr>
              <w:t>和业主出具的验收合格证明材料</w:t>
            </w:r>
            <w:r>
              <w:rPr>
                <w:rFonts w:eastAsia="方正仿宋_GBK"/>
                <w:kern w:val="0"/>
                <w:sz w:val="24"/>
                <w:szCs w:val="24"/>
                <w:lang/>
              </w:rPr>
              <w:t>。</w:t>
            </w:r>
          </w:p>
        </w:tc>
      </w:tr>
      <w:tr w:rsidR="00C764EF">
        <w:trPr>
          <w:trHeight w:val="482"/>
        </w:trPr>
        <w:tc>
          <w:tcPr>
            <w:tcW w:w="810" w:type="dxa"/>
            <w:vMerge/>
            <w:tcBorders>
              <w:top w:val="single" w:sz="4" w:space="0" w:color="000000"/>
              <w:left w:val="single" w:sz="4" w:space="0" w:color="000000"/>
              <w:bottom w:val="single" w:sz="4" w:space="0" w:color="000000"/>
              <w:right w:val="single" w:sz="4" w:space="0" w:color="000000"/>
            </w:tcBorders>
            <w:vAlign w:val="center"/>
          </w:tcPr>
          <w:p w:rsidR="00C764EF" w:rsidRDefault="00C764EF">
            <w:pPr>
              <w:spacing w:line="360" w:lineRule="exact"/>
              <w:jc w:val="center"/>
              <w:rPr>
                <w:rFonts w:eastAsia="方正仿宋_GBK"/>
                <w:sz w:val="24"/>
                <w:szCs w:val="24"/>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rsidR="00C764EF" w:rsidRDefault="00C764EF">
            <w:pPr>
              <w:spacing w:line="360" w:lineRule="exact"/>
              <w:jc w:val="center"/>
              <w:rPr>
                <w:rFonts w:eastAsia="方正仿宋_GBK"/>
                <w:sz w:val="24"/>
                <w:szCs w:val="24"/>
              </w:rPr>
            </w:pPr>
          </w:p>
        </w:tc>
        <w:tc>
          <w:tcPr>
            <w:tcW w:w="1530" w:type="dxa"/>
            <w:vMerge/>
            <w:tcBorders>
              <w:top w:val="single" w:sz="4" w:space="0" w:color="000000"/>
              <w:left w:val="single" w:sz="4" w:space="0" w:color="000000"/>
              <w:bottom w:val="single" w:sz="4" w:space="0" w:color="000000"/>
              <w:right w:val="single" w:sz="4" w:space="0" w:color="000000"/>
            </w:tcBorders>
            <w:vAlign w:val="center"/>
          </w:tcPr>
          <w:p w:rsidR="00C764EF" w:rsidRDefault="00C764EF">
            <w:pPr>
              <w:spacing w:line="360" w:lineRule="exact"/>
              <w:jc w:val="center"/>
              <w:rPr>
                <w:rFonts w:eastAsia="方正仿宋_GBK"/>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spacing w:line="360" w:lineRule="exact"/>
              <w:jc w:val="left"/>
              <w:textAlignment w:val="center"/>
              <w:rPr>
                <w:rFonts w:eastAsia="方正仿宋_GBK"/>
                <w:sz w:val="24"/>
                <w:szCs w:val="24"/>
              </w:rPr>
            </w:pPr>
            <w:r>
              <w:rPr>
                <w:rFonts w:eastAsia="方正仿宋_GBK"/>
                <w:kern w:val="0"/>
                <w:sz w:val="24"/>
                <w:szCs w:val="24"/>
                <w:lang/>
              </w:rPr>
              <w:t>3.</w:t>
            </w:r>
            <w:r>
              <w:rPr>
                <w:rFonts w:eastAsia="方正仿宋_GBK"/>
                <w:kern w:val="0"/>
                <w:sz w:val="24"/>
                <w:szCs w:val="24"/>
                <w:lang/>
              </w:rPr>
              <w:t>同一项目合同不重复加分。</w:t>
            </w:r>
          </w:p>
        </w:tc>
      </w:tr>
      <w:tr w:rsidR="00C764EF">
        <w:trPr>
          <w:trHeight w:val="90"/>
        </w:trPr>
        <w:tc>
          <w:tcPr>
            <w:tcW w:w="810" w:type="dxa"/>
            <w:vMerge/>
            <w:tcBorders>
              <w:top w:val="single" w:sz="4" w:space="0" w:color="000000"/>
              <w:left w:val="single" w:sz="4" w:space="0" w:color="000000"/>
              <w:bottom w:val="single" w:sz="4" w:space="0" w:color="000000"/>
              <w:right w:val="single" w:sz="4" w:space="0" w:color="000000"/>
            </w:tcBorders>
            <w:vAlign w:val="center"/>
          </w:tcPr>
          <w:p w:rsidR="00C764EF" w:rsidRDefault="00C764EF">
            <w:pPr>
              <w:spacing w:line="360" w:lineRule="exact"/>
              <w:jc w:val="center"/>
              <w:rPr>
                <w:rFonts w:eastAsia="方正仿宋_GBK"/>
                <w:sz w:val="24"/>
                <w:szCs w:val="24"/>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rsidR="00C764EF" w:rsidRDefault="00C764EF">
            <w:pPr>
              <w:spacing w:line="360" w:lineRule="exact"/>
              <w:jc w:val="center"/>
              <w:rPr>
                <w:rFonts w:eastAsia="方正仿宋_GBK"/>
                <w:sz w:val="24"/>
                <w:szCs w:val="24"/>
              </w:rPr>
            </w:pPr>
          </w:p>
        </w:tc>
        <w:tc>
          <w:tcPr>
            <w:tcW w:w="1530" w:type="dxa"/>
            <w:vMerge w:val="restart"/>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spacing w:line="360" w:lineRule="exact"/>
              <w:jc w:val="center"/>
              <w:textAlignment w:val="center"/>
              <w:rPr>
                <w:rFonts w:eastAsia="方正仿宋_GBK"/>
                <w:sz w:val="24"/>
                <w:szCs w:val="24"/>
              </w:rPr>
            </w:pPr>
            <w:r>
              <w:rPr>
                <w:rFonts w:eastAsia="方正仿宋_GBK"/>
                <w:kern w:val="0"/>
                <w:sz w:val="24"/>
                <w:szCs w:val="24"/>
                <w:lang/>
              </w:rPr>
              <w:t>其他人员（</w:t>
            </w:r>
            <w:r>
              <w:rPr>
                <w:rStyle w:val="font21"/>
                <w:rFonts w:eastAsia="方正仿宋_GBK" w:hint="eastAsia"/>
                <w:color w:val="auto"/>
                <w:sz w:val="24"/>
                <w:szCs w:val="24"/>
                <w:lang/>
              </w:rPr>
              <w:t>24</w:t>
            </w:r>
            <w:r>
              <w:rPr>
                <w:rFonts w:eastAsia="方正仿宋_GBK"/>
                <w:kern w:val="0"/>
                <w:sz w:val="24"/>
                <w:szCs w:val="24"/>
                <w:lang/>
              </w:rPr>
              <w:t>分）</w:t>
            </w:r>
          </w:p>
        </w:tc>
        <w:tc>
          <w:tcPr>
            <w:tcW w:w="5670"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spacing w:line="360" w:lineRule="exact"/>
              <w:jc w:val="left"/>
              <w:textAlignment w:val="center"/>
              <w:rPr>
                <w:rFonts w:eastAsia="方正仿宋_GBK"/>
                <w:kern w:val="0"/>
                <w:sz w:val="24"/>
                <w:szCs w:val="24"/>
                <w:lang/>
              </w:rPr>
            </w:pPr>
            <w:r>
              <w:rPr>
                <w:rFonts w:eastAsia="方正仿宋_GBK"/>
                <w:kern w:val="0"/>
                <w:sz w:val="24"/>
                <w:szCs w:val="24"/>
                <w:lang/>
              </w:rPr>
              <w:t>1.</w:t>
            </w:r>
            <w:r>
              <w:rPr>
                <w:rFonts w:eastAsia="方正仿宋_GBK"/>
                <w:kern w:val="0"/>
                <w:sz w:val="24"/>
                <w:szCs w:val="24"/>
                <w:lang/>
              </w:rPr>
              <w:t>供应商须明确</w:t>
            </w:r>
            <w:r>
              <w:rPr>
                <w:rFonts w:eastAsia="方正仿宋_GBK"/>
                <w:kern w:val="0"/>
                <w:sz w:val="24"/>
                <w:szCs w:val="24"/>
                <w:lang/>
              </w:rPr>
              <w:t>1</w:t>
            </w:r>
            <w:r>
              <w:rPr>
                <w:rFonts w:eastAsia="方正仿宋_GBK"/>
                <w:kern w:val="0"/>
                <w:sz w:val="24"/>
                <w:szCs w:val="24"/>
                <w:lang/>
              </w:rPr>
              <w:t>名项目负责人，项目负责人具有安全保密培训证书、档案中级或以上技术职称的得</w:t>
            </w:r>
            <w:r>
              <w:rPr>
                <w:rFonts w:eastAsia="方正仿宋_GBK"/>
                <w:kern w:val="0"/>
                <w:sz w:val="24"/>
                <w:szCs w:val="24"/>
                <w:lang/>
              </w:rPr>
              <w:t>4</w:t>
            </w:r>
            <w:r>
              <w:rPr>
                <w:rFonts w:eastAsia="方正仿宋_GBK"/>
                <w:kern w:val="0"/>
                <w:sz w:val="24"/>
                <w:szCs w:val="24"/>
                <w:lang/>
              </w:rPr>
              <w:t>分。缺少其中一项不得分。</w:t>
            </w:r>
          </w:p>
          <w:p w:rsidR="00C764EF" w:rsidRDefault="0066753C">
            <w:pPr>
              <w:widowControl/>
              <w:spacing w:line="360" w:lineRule="exact"/>
              <w:jc w:val="left"/>
              <w:textAlignment w:val="center"/>
              <w:rPr>
                <w:rFonts w:eastAsia="方正仿宋_GBK"/>
                <w:kern w:val="0"/>
                <w:sz w:val="24"/>
                <w:szCs w:val="24"/>
                <w:lang/>
              </w:rPr>
            </w:pPr>
            <w:r>
              <w:rPr>
                <w:rFonts w:eastAsia="方正仿宋_GBK"/>
                <w:kern w:val="0"/>
                <w:sz w:val="24"/>
                <w:szCs w:val="24"/>
                <w:lang/>
              </w:rPr>
              <w:t>2</w:t>
            </w:r>
            <w:r>
              <w:rPr>
                <w:rFonts w:eastAsia="方正仿宋_GBK"/>
                <w:kern w:val="0"/>
                <w:sz w:val="24"/>
                <w:szCs w:val="24"/>
                <w:lang/>
              </w:rPr>
              <w:t>供应商承诺拟派</w:t>
            </w:r>
            <w:r>
              <w:rPr>
                <w:rFonts w:eastAsia="方正仿宋_GBK"/>
                <w:kern w:val="0"/>
                <w:sz w:val="24"/>
                <w:szCs w:val="24"/>
                <w:lang/>
              </w:rPr>
              <w:t>6</w:t>
            </w:r>
            <w:r>
              <w:rPr>
                <w:rFonts w:eastAsia="方正仿宋_GBK"/>
                <w:kern w:val="0"/>
                <w:sz w:val="24"/>
                <w:szCs w:val="24"/>
                <w:lang/>
              </w:rPr>
              <w:t>名资料整理人员（含项目负责人），且均具有档案人员上岗资格证书、安全保密培训证书的得基本分</w:t>
            </w:r>
            <w:r>
              <w:rPr>
                <w:rFonts w:eastAsia="方正仿宋_GBK"/>
                <w:kern w:val="0"/>
                <w:sz w:val="24"/>
                <w:szCs w:val="24"/>
                <w:lang/>
              </w:rPr>
              <w:t>12</w:t>
            </w:r>
            <w:r>
              <w:rPr>
                <w:rFonts w:eastAsia="方正仿宋_GBK"/>
                <w:kern w:val="0"/>
                <w:sz w:val="24"/>
                <w:szCs w:val="24"/>
                <w:lang/>
              </w:rPr>
              <w:t>分。缺少其中一项不得分。</w:t>
            </w:r>
          </w:p>
          <w:p w:rsidR="00C764EF" w:rsidRDefault="0066753C">
            <w:pPr>
              <w:widowControl/>
              <w:spacing w:line="360" w:lineRule="exact"/>
              <w:jc w:val="left"/>
              <w:textAlignment w:val="center"/>
              <w:rPr>
                <w:rFonts w:eastAsia="方正仿宋_GBK"/>
                <w:sz w:val="24"/>
                <w:szCs w:val="24"/>
              </w:rPr>
            </w:pPr>
            <w:r>
              <w:rPr>
                <w:rFonts w:eastAsia="方正仿宋_GBK"/>
                <w:kern w:val="0"/>
                <w:sz w:val="24"/>
                <w:szCs w:val="24"/>
                <w:lang/>
              </w:rPr>
              <w:t>注：须提供人员档案专业上岗资格证书、安全保密培训证书原件扫描件。</w:t>
            </w:r>
          </w:p>
        </w:tc>
      </w:tr>
      <w:tr w:rsidR="00C764EF">
        <w:trPr>
          <w:trHeight w:val="90"/>
        </w:trPr>
        <w:tc>
          <w:tcPr>
            <w:tcW w:w="810" w:type="dxa"/>
            <w:vMerge/>
            <w:tcBorders>
              <w:top w:val="single" w:sz="4" w:space="0" w:color="000000"/>
              <w:left w:val="single" w:sz="4" w:space="0" w:color="000000"/>
              <w:bottom w:val="single" w:sz="4" w:space="0" w:color="000000"/>
              <w:right w:val="single" w:sz="4" w:space="0" w:color="000000"/>
            </w:tcBorders>
            <w:vAlign w:val="center"/>
          </w:tcPr>
          <w:p w:rsidR="00C764EF" w:rsidRDefault="00C764EF">
            <w:pPr>
              <w:spacing w:line="360" w:lineRule="exact"/>
              <w:jc w:val="center"/>
              <w:rPr>
                <w:rFonts w:eastAsia="方正仿宋_GBK"/>
                <w:sz w:val="24"/>
                <w:szCs w:val="24"/>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rsidR="00C764EF" w:rsidRDefault="00C764EF">
            <w:pPr>
              <w:spacing w:line="360" w:lineRule="exact"/>
              <w:jc w:val="center"/>
              <w:rPr>
                <w:rFonts w:eastAsia="方正仿宋_GBK"/>
                <w:sz w:val="24"/>
                <w:szCs w:val="24"/>
              </w:rPr>
            </w:pPr>
          </w:p>
        </w:tc>
        <w:tc>
          <w:tcPr>
            <w:tcW w:w="1530" w:type="dxa"/>
            <w:vMerge/>
            <w:tcBorders>
              <w:top w:val="single" w:sz="4" w:space="0" w:color="000000"/>
              <w:left w:val="single" w:sz="4" w:space="0" w:color="000000"/>
              <w:bottom w:val="single" w:sz="4" w:space="0" w:color="000000"/>
              <w:right w:val="single" w:sz="4" w:space="0" w:color="000000"/>
            </w:tcBorders>
            <w:vAlign w:val="center"/>
          </w:tcPr>
          <w:p w:rsidR="00C764EF" w:rsidRDefault="00C764EF">
            <w:pPr>
              <w:spacing w:line="360" w:lineRule="exact"/>
              <w:jc w:val="center"/>
              <w:rPr>
                <w:rFonts w:eastAsia="方正仿宋_GBK"/>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spacing w:line="360" w:lineRule="exact"/>
              <w:jc w:val="left"/>
              <w:textAlignment w:val="center"/>
              <w:rPr>
                <w:rFonts w:eastAsia="方正仿宋_GBK"/>
                <w:sz w:val="24"/>
                <w:szCs w:val="32"/>
              </w:rPr>
            </w:pPr>
            <w:r>
              <w:rPr>
                <w:rFonts w:eastAsia="方正仿宋_GBK"/>
                <w:kern w:val="0"/>
                <w:sz w:val="24"/>
                <w:szCs w:val="24"/>
                <w:lang/>
              </w:rPr>
              <w:t>3.</w:t>
            </w:r>
            <w:r>
              <w:rPr>
                <w:rFonts w:eastAsia="方正仿宋_GBK"/>
                <w:kern w:val="0"/>
                <w:sz w:val="24"/>
                <w:szCs w:val="24"/>
                <w:lang/>
              </w:rPr>
              <w:t>拟投入人员</w:t>
            </w:r>
            <w:r>
              <w:rPr>
                <w:rFonts w:eastAsia="方正仿宋_GBK"/>
                <w:kern w:val="0"/>
                <w:sz w:val="24"/>
                <w:szCs w:val="24"/>
                <w:lang/>
              </w:rPr>
              <w:t>2022</w:t>
            </w:r>
            <w:r>
              <w:rPr>
                <w:rFonts w:eastAsia="方正仿宋_GBK"/>
                <w:kern w:val="0"/>
                <w:sz w:val="24"/>
                <w:szCs w:val="24"/>
                <w:lang/>
              </w:rPr>
              <w:t>年</w:t>
            </w:r>
            <w:r>
              <w:rPr>
                <w:rFonts w:eastAsia="方正仿宋_GBK"/>
                <w:kern w:val="0"/>
                <w:sz w:val="24"/>
                <w:szCs w:val="24"/>
                <w:lang/>
              </w:rPr>
              <w:t>1</w:t>
            </w:r>
            <w:r>
              <w:rPr>
                <w:rFonts w:eastAsia="方正仿宋_GBK"/>
                <w:kern w:val="0"/>
                <w:sz w:val="24"/>
                <w:szCs w:val="24"/>
                <w:lang/>
              </w:rPr>
              <w:t>月</w:t>
            </w:r>
            <w:r>
              <w:rPr>
                <w:rFonts w:eastAsia="方正仿宋_GBK"/>
                <w:kern w:val="0"/>
                <w:sz w:val="24"/>
                <w:szCs w:val="24"/>
                <w:lang/>
              </w:rPr>
              <w:t>1</w:t>
            </w:r>
            <w:r>
              <w:rPr>
                <w:rFonts w:eastAsia="方正仿宋_GBK"/>
                <w:kern w:val="0"/>
                <w:sz w:val="24"/>
                <w:szCs w:val="24"/>
                <w:lang/>
              </w:rPr>
              <w:t>日以来完成过的进馆档案整理项目的，每一人得</w:t>
            </w:r>
            <w:r>
              <w:rPr>
                <w:rFonts w:eastAsia="方正仿宋_GBK"/>
                <w:kern w:val="0"/>
                <w:sz w:val="24"/>
                <w:szCs w:val="24"/>
                <w:lang/>
              </w:rPr>
              <w:t>2</w:t>
            </w:r>
            <w:r>
              <w:rPr>
                <w:rFonts w:eastAsia="方正仿宋_GBK"/>
                <w:kern w:val="0"/>
                <w:sz w:val="24"/>
                <w:szCs w:val="24"/>
                <w:lang/>
              </w:rPr>
              <w:t>分，最多得</w:t>
            </w:r>
            <w:r>
              <w:rPr>
                <w:rFonts w:eastAsia="方正仿宋_GBK"/>
                <w:kern w:val="0"/>
                <w:sz w:val="24"/>
                <w:szCs w:val="24"/>
                <w:lang/>
              </w:rPr>
              <w:t>8</w:t>
            </w:r>
            <w:r>
              <w:rPr>
                <w:rFonts w:eastAsia="方正仿宋_GBK"/>
                <w:kern w:val="0"/>
                <w:sz w:val="24"/>
                <w:szCs w:val="24"/>
                <w:lang/>
              </w:rPr>
              <w:t>分（同一合同或项目中有多人的，可分别得分，同一人员参加多次的不累计得分）。</w:t>
            </w:r>
          </w:p>
          <w:p w:rsidR="00C764EF" w:rsidRDefault="0066753C">
            <w:pPr>
              <w:widowControl/>
              <w:spacing w:line="360" w:lineRule="exact"/>
              <w:jc w:val="left"/>
              <w:textAlignment w:val="center"/>
              <w:rPr>
                <w:rFonts w:eastAsia="方正仿宋_GBK"/>
                <w:sz w:val="24"/>
                <w:szCs w:val="32"/>
              </w:rPr>
            </w:pPr>
            <w:r>
              <w:rPr>
                <w:rFonts w:eastAsia="方正仿宋_GBK"/>
                <w:kern w:val="0"/>
                <w:sz w:val="24"/>
                <w:szCs w:val="24"/>
                <w:lang/>
              </w:rPr>
              <w:t>注：提供合同或其他能证明业绩的证明材料，须体现人员姓名。</w:t>
            </w:r>
          </w:p>
        </w:tc>
      </w:tr>
      <w:tr w:rsidR="00C764EF">
        <w:trPr>
          <w:trHeight w:val="90"/>
        </w:trPr>
        <w:tc>
          <w:tcPr>
            <w:tcW w:w="810" w:type="dxa"/>
            <w:vMerge/>
            <w:tcBorders>
              <w:top w:val="single" w:sz="4" w:space="0" w:color="000000"/>
              <w:left w:val="single" w:sz="4" w:space="0" w:color="000000"/>
              <w:bottom w:val="single" w:sz="4" w:space="0" w:color="000000"/>
              <w:right w:val="single" w:sz="4" w:space="0" w:color="000000"/>
            </w:tcBorders>
            <w:vAlign w:val="center"/>
          </w:tcPr>
          <w:p w:rsidR="00C764EF" w:rsidRDefault="00C764EF">
            <w:pPr>
              <w:spacing w:line="360" w:lineRule="exact"/>
              <w:jc w:val="center"/>
              <w:rPr>
                <w:rFonts w:eastAsia="方正仿宋_GBK"/>
                <w:sz w:val="24"/>
                <w:szCs w:val="24"/>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rsidR="00C764EF" w:rsidRDefault="00C764EF">
            <w:pPr>
              <w:spacing w:line="360" w:lineRule="exact"/>
              <w:jc w:val="center"/>
              <w:rPr>
                <w:rFonts w:eastAsia="方正仿宋_GBK"/>
                <w:sz w:val="24"/>
                <w:szCs w:val="24"/>
              </w:rPr>
            </w:pPr>
          </w:p>
        </w:tc>
        <w:tc>
          <w:tcPr>
            <w:tcW w:w="1530" w:type="dxa"/>
            <w:vMerge/>
            <w:tcBorders>
              <w:top w:val="single" w:sz="4" w:space="0" w:color="000000"/>
              <w:left w:val="single" w:sz="4" w:space="0" w:color="000000"/>
              <w:bottom w:val="single" w:sz="4" w:space="0" w:color="000000"/>
              <w:right w:val="single" w:sz="4" w:space="0" w:color="000000"/>
            </w:tcBorders>
            <w:vAlign w:val="center"/>
          </w:tcPr>
          <w:p w:rsidR="00C764EF" w:rsidRDefault="00C764EF">
            <w:pPr>
              <w:spacing w:line="360" w:lineRule="exact"/>
              <w:jc w:val="center"/>
              <w:rPr>
                <w:rFonts w:eastAsia="方正仿宋_GBK"/>
                <w:sz w:val="24"/>
                <w:szCs w:val="24"/>
              </w:rPr>
            </w:pPr>
          </w:p>
        </w:tc>
        <w:tc>
          <w:tcPr>
            <w:tcW w:w="5670" w:type="dxa"/>
            <w:tcBorders>
              <w:top w:val="single" w:sz="4" w:space="0" w:color="000000"/>
              <w:left w:val="single" w:sz="4" w:space="0" w:color="000000"/>
              <w:bottom w:val="single" w:sz="4" w:space="0" w:color="000000"/>
              <w:right w:val="single" w:sz="4" w:space="0" w:color="000000"/>
            </w:tcBorders>
            <w:vAlign w:val="center"/>
          </w:tcPr>
          <w:p w:rsidR="00C764EF" w:rsidRDefault="0066753C">
            <w:pPr>
              <w:spacing w:line="360" w:lineRule="exact"/>
              <w:jc w:val="left"/>
              <w:rPr>
                <w:rFonts w:eastAsia="方正仿宋_GBK"/>
                <w:kern w:val="0"/>
                <w:sz w:val="24"/>
                <w:szCs w:val="24"/>
                <w:lang/>
              </w:rPr>
            </w:pPr>
            <w:r>
              <w:rPr>
                <w:rFonts w:eastAsia="方正仿宋_GBK"/>
                <w:kern w:val="0"/>
                <w:sz w:val="24"/>
                <w:szCs w:val="24"/>
                <w:lang/>
              </w:rPr>
              <w:t>4.</w:t>
            </w:r>
            <w:r>
              <w:rPr>
                <w:rFonts w:eastAsia="方正仿宋_GBK"/>
                <w:kern w:val="0"/>
                <w:sz w:val="24"/>
                <w:szCs w:val="24"/>
                <w:lang/>
              </w:rPr>
              <w:t>上述</w:t>
            </w:r>
            <w:r>
              <w:rPr>
                <w:rFonts w:eastAsia="方正仿宋_GBK"/>
                <w:kern w:val="0"/>
                <w:sz w:val="24"/>
                <w:szCs w:val="24"/>
                <w:lang/>
              </w:rPr>
              <w:t>1-3</w:t>
            </w:r>
            <w:r>
              <w:rPr>
                <w:rFonts w:eastAsia="方正仿宋_GBK"/>
                <w:kern w:val="0"/>
                <w:sz w:val="24"/>
                <w:szCs w:val="24"/>
                <w:lang/>
              </w:rPr>
              <w:t>项中的拟派人员须提供截止磋商之日起前近</w:t>
            </w:r>
            <w:r>
              <w:rPr>
                <w:rFonts w:eastAsia="方正仿宋_GBK"/>
                <w:kern w:val="0"/>
                <w:sz w:val="24"/>
                <w:szCs w:val="24"/>
                <w:lang/>
              </w:rPr>
              <w:t>3</w:t>
            </w:r>
            <w:r>
              <w:rPr>
                <w:rFonts w:eastAsia="方正仿宋_GBK"/>
                <w:kern w:val="0"/>
                <w:sz w:val="24"/>
                <w:szCs w:val="24"/>
                <w:lang/>
              </w:rPr>
              <w:t>个月的供应商为其缴纳的社保证明材料，复印件加盖公章，资料提供不全不得分。</w:t>
            </w:r>
          </w:p>
        </w:tc>
      </w:tr>
    </w:tbl>
    <w:p w:rsidR="00C764EF" w:rsidRDefault="00C764EF">
      <w:pPr>
        <w:autoSpaceDE w:val="0"/>
        <w:autoSpaceDN w:val="0"/>
        <w:adjustRightInd w:val="0"/>
        <w:snapToGrid w:val="0"/>
        <w:spacing w:line="360" w:lineRule="auto"/>
        <w:ind w:firstLineChars="196" w:firstLine="472"/>
        <w:rPr>
          <w:b/>
          <w:sz w:val="24"/>
          <w:szCs w:val="24"/>
        </w:rPr>
      </w:pPr>
    </w:p>
    <w:p w:rsidR="00C764EF" w:rsidRDefault="0066753C">
      <w:pPr>
        <w:autoSpaceDE w:val="0"/>
        <w:autoSpaceDN w:val="0"/>
        <w:adjustRightInd w:val="0"/>
        <w:snapToGrid w:val="0"/>
        <w:spacing w:line="360" w:lineRule="auto"/>
        <w:ind w:firstLineChars="196" w:firstLine="472"/>
        <w:rPr>
          <w:b/>
          <w:sz w:val="24"/>
          <w:szCs w:val="24"/>
        </w:rPr>
      </w:pPr>
      <w:r>
        <w:rPr>
          <w:b/>
          <w:sz w:val="24"/>
          <w:szCs w:val="24"/>
        </w:rPr>
        <w:t>（二）商务报价响应分：</w:t>
      </w:r>
      <w:r>
        <w:rPr>
          <w:rFonts w:hint="eastAsia"/>
          <w:b/>
          <w:sz w:val="24"/>
          <w:szCs w:val="24"/>
        </w:rPr>
        <w:t>1</w:t>
      </w:r>
      <w:r>
        <w:rPr>
          <w:b/>
          <w:sz w:val="24"/>
          <w:szCs w:val="24"/>
        </w:rPr>
        <w:t>0</w:t>
      </w:r>
      <w:r>
        <w:rPr>
          <w:b/>
          <w:sz w:val="24"/>
          <w:szCs w:val="24"/>
        </w:rPr>
        <w:t>分</w:t>
      </w:r>
    </w:p>
    <w:p w:rsidR="00C764EF" w:rsidRDefault="0066753C">
      <w:pPr>
        <w:autoSpaceDE w:val="0"/>
        <w:autoSpaceDN w:val="0"/>
        <w:adjustRightInd w:val="0"/>
        <w:snapToGrid w:val="0"/>
        <w:spacing w:line="360" w:lineRule="auto"/>
        <w:ind w:firstLineChars="200" w:firstLine="480"/>
        <w:rPr>
          <w:sz w:val="24"/>
          <w:szCs w:val="24"/>
        </w:rPr>
      </w:pPr>
      <w:r>
        <w:rPr>
          <w:sz w:val="24"/>
          <w:szCs w:val="24"/>
        </w:rPr>
        <w:t>价格分统一采用低价优先法计算，即满足磋商文件要求且最后报价最低的供应商的价格为磋商基准价，其价格分为满分。其他供应商的价格分统一按照下列公式计算：</w:t>
      </w:r>
    </w:p>
    <w:p w:rsidR="00C764EF" w:rsidRDefault="0066753C">
      <w:pPr>
        <w:autoSpaceDE w:val="0"/>
        <w:autoSpaceDN w:val="0"/>
        <w:adjustRightInd w:val="0"/>
        <w:snapToGrid w:val="0"/>
        <w:spacing w:line="360" w:lineRule="auto"/>
        <w:ind w:firstLineChars="200" w:firstLine="480"/>
        <w:rPr>
          <w:sz w:val="24"/>
          <w:szCs w:val="24"/>
        </w:rPr>
      </w:pPr>
      <w:r>
        <w:rPr>
          <w:sz w:val="24"/>
          <w:szCs w:val="24"/>
        </w:rPr>
        <w:t>磋商报价得分</w:t>
      </w:r>
      <w:r>
        <w:rPr>
          <w:sz w:val="24"/>
          <w:szCs w:val="24"/>
        </w:rPr>
        <w:t>=</w:t>
      </w:r>
      <w:r>
        <w:rPr>
          <w:sz w:val="24"/>
          <w:szCs w:val="24"/>
        </w:rPr>
        <w:t>（磋商基准价</w:t>
      </w:r>
      <w:r>
        <w:rPr>
          <w:sz w:val="24"/>
          <w:szCs w:val="24"/>
        </w:rPr>
        <w:t>/</w:t>
      </w:r>
      <w:r>
        <w:rPr>
          <w:sz w:val="24"/>
          <w:szCs w:val="24"/>
        </w:rPr>
        <w:t>最后磋商报价）</w:t>
      </w:r>
      <w:r>
        <w:rPr>
          <w:sz w:val="24"/>
          <w:szCs w:val="24"/>
        </w:rPr>
        <w:t>×</w:t>
      </w:r>
      <w:r>
        <w:rPr>
          <w:rFonts w:hint="eastAsia"/>
          <w:sz w:val="24"/>
          <w:szCs w:val="24"/>
        </w:rPr>
        <w:t>1</w:t>
      </w:r>
      <w:r>
        <w:rPr>
          <w:rFonts w:hint="eastAsia"/>
          <w:sz w:val="24"/>
          <w:szCs w:val="24"/>
        </w:rPr>
        <w:t>0%</w:t>
      </w:r>
      <w:r>
        <w:rPr>
          <w:sz w:val="24"/>
          <w:szCs w:val="24"/>
        </w:rPr>
        <w:t>×100</w:t>
      </w:r>
    </w:p>
    <w:p w:rsidR="00C764EF" w:rsidRDefault="0066753C">
      <w:pPr>
        <w:autoSpaceDE w:val="0"/>
        <w:autoSpaceDN w:val="0"/>
        <w:adjustRightInd w:val="0"/>
        <w:snapToGrid w:val="0"/>
        <w:spacing w:line="360" w:lineRule="auto"/>
        <w:ind w:firstLineChars="200" w:firstLine="480"/>
        <w:rPr>
          <w:sz w:val="24"/>
          <w:szCs w:val="24"/>
        </w:rPr>
      </w:pPr>
      <w:r>
        <w:rPr>
          <w:sz w:val="24"/>
          <w:szCs w:val="24"/>
        </w:rPr>
        <w:t>项目评审过程中，不得去掉最后报价中的最高报价和最低报价。</w:t>
      </w:r>
    </w:p>
    <w:p w:rsidR="00C764EF" w:rsidRDefault="0066753C">
      <w:pPr>
        <w:autoSpaceDE w:val="0"/>
        <w:autoSpaceDN w:val="0"/>
        <w:adjustRightInd w:val="0"/>
        <w:snapToGrid w:val="0"/>
        <w:spacing w:line="360" w:lineRule="auto"/>
        <w:ind w:firstLineChars="200" w:firstLine="480"/>
        <w:rPr>
          <w:b/>
          <w:bCs/>
          <w:sz w:val="24"/>
          <w:szCs w:val="24"/>
        </w:rPr>
      </w:pPr>
      <w:r>
        <w:rPr>
          <w:sz w:val="24"/>
          <w:szCs w:val="24"/>
        </w:rPr>
        <w:t>磋商小组认为供应商的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磋商处理。</w:t>
      </w:r>
    </w:p>
    <w:p w:rsidR="00C764EF" w:rsidRDefault="0066753C">
      <w:pPr>
        <w:adjustRightInd w:val="0"/>
        <w:snapToGrid w:val="0"/>
        <w:spacing w:line="360" w:lineRule="auto"/>
        <w:ind w:firstLineChars="200" w:firstLine="482"/>
        <w:outlineLvl w:val="1"/>
        <w:rPr>
          <w:b/>
          <w:sz w:val="24"/>
          <w:szCs w:val="24"/>
        </w:rPr>
      </w:pPr>
      <w:r>
        <w:rPr>
          <w:b/>
          <w:sz w:val="24"/>
          <w:szCs w:val="24"/>
        </w:rPr>
        <w:t>五</w:t>
      </w:r>
      <w:r>
        <w:rPr>
          <w:b/>
          <w:sz w:val="24"/>
          <w:szCs w:val="24"/>
        </w:rPr>
        <w:t>、出现下列情形之一的，作无效标处理</w:t>
      </w:r>
    </w:p>
    <w:p w:rsidR="00C764EF" w:rsidRDefault="0066753C">
      <w:pPr>
        <w:numPr>
          <w:ilvl w:val="0"/>
          <w:numId w:val="5"/>
        </w:numPr>
        <w:adjustRightInd w:val="0"/>
        <w:snapToGrid w:val="0"/>
        <w:spacing w:line="360" w:lineRule="auto"/>
        <w:ind w:hanging="278"/>
        <w:rPr>
          <w:sz w:val="24"/>
          <w:szCs w:val="24"/>
        </w:rPr>
      </w:pPr>
      <w:r>
        <w:rPr>
          <w:sz w:val="24"/>
          <w:szCs w:val="24"/>
        </w:rPr>
        <w:t>响应文件未按磋商文件要求装订、密封、签署、盖章及主要资料不齐全的；</w:t>
      </w:r>
    </w:p>
    <w:p w:rsidR="00C764EF" w:rsidRDefault="0066753C">
      <w:pPr>
        <w:numPr>
          <w:ilvl w:val="0"/>
          <w:numId w:val="5"/>
        </w:numPr>
        <w:adjustRightInd w:val="0"/>
        <w:snapToGrid w:val="0"/>
        <w:spacing w:line="360" w:lineRule="auto"/>
        <w:ind w:hanging="278"/>
        <w:rPr>
          <w:sz w:val="24"/>
          <w:szCs w:val="24"/>
        </w:rPr>
      </w:pPr>
      <w:r>
        <w:rPr>
          <w:sz w:val="24"/>
          <w:szCs w:val="24"/>
        </w:rPr>
        <w:t>响应文件的资料有虚报或者谎报的；</w:t>
      </w:r>
    </w:p>
    <w:p w:rsidR="00C764EF" w:rsidRDefault="0066753C">
      <w:pPr>
        <w:numPr>
          <w:ilvl w:val="0"/>
          <w:numId w:val="5"/>
        </w:numPr>
        <w:adjustRightInd w:val="0"/>
        <w:snapToGrid w:val="0"/>
        <w:spacing w:line="360" w:lineRule="auto"/>
        <w:ind w:hanging="278"/>
        <w:rPr>
          <w:sz w:val="24"/>
          <w:szCs w:val="24"/>
        </w:rPr>
      </w:pPr>
      <w:r>
        <w:rPr>
          <w:sz w:val="24"/>
          <w:szCs w:val="24"/>
        </w:rPr>
        <w:t>响应文件中资格审查文件及技术响应文件出现磋商报价的内容；</w:t>
      </w:r>
    </w:p>
    <w:p w:rsidR="00C764EF" w:rsidRDefault="0066753C">
      <w:pPr>
        <w:numPr>
          <w:ilvl w:val="0"/>
          <w:numId w:val="5"/>
        </w:numPr>
        <w:adjustRightInd w:val="0"/>
        <w:snapToGrid w:val="0"/>
        <w:spacing w:line="360" w:lineRule="auto"/>
        <w:ind w:hanging="278"/>
        <w:rPr>
          <w:sz w:val="24"/>
          <w:szCs w:val="24"/>
        </w:rPr>
      </w:pPr>
      <w:r>
        <w:rPr>
          <w:sz w:val="24"/>
          <w:szCs w:val="24"/>
        </w:rPr>
        <w:t>不具备磋商文件规定的资格要求的；</w:t>
      </w:r>
    </w:p>
    <w:p w:rsidR="00C764EF" w:rsidRDefault="0066753C">
      <w:pPr>
        <w:numPr>
          <w:ilvl w:val="0"/>
          <w:numId w:val="5"/>
        </w:numPr>
        <w:adjustRightInd w:val="0"/>
        <w:snapToGrid w:val="0"/>
        <w:spacing w:line="360" w:lineRule="auto"/>
        <w:ind w:hanging="278"/>
        <w:rPr>
          <w:sz w:val="24"/>
          <w:szCs w:val="24"/>
        </w:rPr>
      </w:pPr>
      <w:r>
        <w:rPr>
          <w:sz w:val="24"/>
          <w:szCs w:val="24"/>
        </w:rPr>
        <w:t>响应文件有重大漏项或重大不合理的；</w:t>
      </w:r>
    </w:p>
    <w:p w:rsidR="00C764EF" w:rsidRDefault="0066753C">
      <w:pPr>
        <w:numPr>
          <w:ilvl w:val="0"/>
          <w:numId w:val="5"/>
        </w:numPr>
        <w:adjustRightInd w:val="0"/>
        <w:snapToGrid w:val="0"/>
        <w:spacing w:line="360" w:lineRule="auto"/>
        <w:ind w:hanging="278"/>
        <w:rPr>
          <w:sz w:val="24"/>
          <w:szCs w:val="24"/>
        </w:rPr>
      </w:pPr>
      <w:r>
        <w:rPr>
          <w:sz w:val="24"/>
          <w:szCs w:val="24"/>
        </w:rPr>
        <w:lastRenderedPageBreak/>
        <w:t>项目技术、方案不满足项目需求中的要求，有重大偏离或保留的；</w:t>
      </w:r>
    </w:p>
    <w:p w:rsidR="00C764EF" w:rsidRDefault="0066753C">
      <w:pPr>
        <w:numPr>
          <w:ilvl w:val="0"/>
          <w:numId w:val="5"/>
        </w:numPr>
        <w:adjustRightInd w:val="0"/>
        <w:snapToGrid w:val="0"/>
        <w:spacing w:line="360" w:lineRule="auto"/>
        <w:ind w:hanging="278"/>
        <w:rPr>
          <w:sz w:val="24"/>
          <w:szCs w:val="24"/>
        </w:rPr>
      </w:pPr>
      <w:r>
        <w:rPr>
          <w:sz w:val="24"/>
          <w:szCs w:val="24"/>
        </w:rPr>
        <w:t>磋商响应报价超出项目预算及最高限价的；</w:t>
      </w:r>
    </w:p>
    <w:p w:rsidR="00C764EF" w:rsidRDefault="0066753C">
      <w:pPr>
        <w:numPr>
          <w:ilvl w:val="0"/>
          <w:numId w:val="5"/>
        </w:numPr>
        <w:adjustRightInd w:val="0"/>
        <w:snapToGrid w:val="0"/>
        <w:spacing w:line="360" w:lineRule="auto"/>
        <w:ind w:hanging="278"/>
        <w:rPr>
          <w:sz w:val="24"/>
          <w:szCs w:val="24"/>
        </w:rPr>
      </w:pPr>
      <w:r>
        <w:rPr>
          <w:sz w:val="24"/>
          <w:szCs w:val="24"/>
        </w:rPr>
        <w:t>被认定为低于成本报价磋商竞标的；</w:t>
      </w:r>
    </w:p>
    <w:p w:rsidR="00C764EF" w:rsidRDefault="0066753C">
      <w:pPr>
        <w:numPr>
          <w:ilvl w:val="0"/>
          <w:numId w:val="5"/>
        </w:numPr>
        <w:adjustRightInd w:val="0"/>
        <w:snapToGrid w:val="0"/>
        <w:spacing w:line="360" w:lineRule="auto"/>
        <w:ind w:hanging="278"/>
        <w:rPr>
          <w:sz w:val="24"/>
          <w:szCs w:val="24"/>
        </w:rPr>
      </w:pPr>
      <w:r>
        <w:rPr>
          <w:sz w:val="24"/>
          <w:szCs w:val="24"/>
        </w:rPr>
        <w:t>供应商的磋商报价高于自己前一轮的；</w:t>
      </w:r>
    </w:p>
    <w:p w:rsidR="00C764EF" w:rsidRDefault="0066753C">
      <w:pPr>
        <w:adjustRightInd w:val="0"/>
        <w:snapToGrid w:val="0"/>
        <w:spacing w:line="360" w:lineRule="auto"/>
        <w:ind w:left="567"/>
        <w:rPr>
          <w:sz w:val="24"/>
          <w:szCs w:val="24"/>
        </w:rPr>
      </w:pPr>
      <w:r>
        <w:rPr>
          <w:sz w:val="24"/>
          <w:szCs w:val="24"/>
        </w:rPr>
        <w:t>10.</w:t>
      </w:r>
      <w:r>
        <w:rPr>
          <w:sz w:val="24"/>
          <w:szCs w:val="24"/>
        </w:rPr>
        <w:t>不符合法律、法规和磋商文件中规定的其他实质性响应要求的；</w:t>
      </w:r>
    </w:p>
    <w:p w:rsidR="00C764EF" w:rsidRDefault="0066753C">
      <w:pPr>
        <w:adjustRightInd w:val="0"/>
        <w:snapToGrid w:val="0"/>
        <w:spacing w:line="360" w:lineRule="auto"/>
        <w:ind w:left="567"/>
        <w:rPr>
          <w:sz w:val="24"/>
          <w:szCs w:val="24"/>
        </w:rPr>
      </w:pPr>
      <w:r>
        <w:rPr>
          <w:sz w:val="24"/>
          <w:szCs w:val="24"/>
        </w:rPr>
        <w:t>11.</w:t>
      </w:r>
      <w:r>
        <w:rPr>
          <w:sz w:val="24"/>
          <w:szCs w:val="24"/>
        </w:rPr>
        <w:t>磋商小组依据法律法规可以认定为无效投标的其他情况。</w:t>
      </w:r>
    </w:p>
    <w:p w:rsidR="00C764EF" w:rsidRDefault="0066753C">
      <w:pPr>
        <w:adjustRightInd w:val="0"/>
        <w:snapToGrid w:val="0"/>
        <w:spacing w:line="360" w:lineRule="auto"/>
        <w:ind w:firstLineChars="200" w:firstLine="482"/>
        <w:outlineLvl w:val="1"/>
        <w:rPr>
          <w:b/>
          <w:sz w:val="24"/>
          <w:szCs w:val="24"/>
        </w:rPr>
      </w:pPr>
      <w:r>
        <w:rPr>
          <w:b/>
          <w:sz w:val="24"/>
          <w:szCs w:val="24"/>
        </w:rPr>
        <w:t>六</w:t>
      </w:r>
      <w:r>
        <w:rPr>
          <w:b/>
          <w:sz w:val="24"/>
          <w:szCs w:val="24"/>
        </w:rPr>
        <w:t>、出现下列情形之一的，作废标处理</w:t>
      </w:r>
    </w:p>
    <w:p w:rsidR="00C764EF" w:rsidRDefault="0066753C">
      <w:pPr>
        <w:adjustRightInd w:val="0"/>
        <w:snapToGrid w:val="0"/>
        <w:spacing w:line="360" w:lineRule="auto"/>
        <w:ind w:left="851" w:hanging="284"/>
        <w:rPr>
          <w:sz w:val="24"/>
          <w:szCs w:val="24"/>
        </w:rPr>
      </w:pPr>
      <w:r>
        <w:rPr>
          <w:sz w:val="24"/>
          <w:szCs w:val="24"/>
        </w:rPr>
        <w:t>1.</w:t>
      </w:r>
      <w:r>
        <w:rPr>
          <w:sz w:val="24"/>
          <w:szCs w:val="24"/>
        </w:rPr>
        <w:t>符合专业条件的供应商或者对采购文件作实质响应的供应商不足</w:t>
      </w:r>
      <w:r>
        <w:rPr>
          <w:sz w:val="24"/>
          <w:szCs w:val="24"/>
        </w:rPr>
        <w:t>3</w:t>
      </w:r>
      <w:r>
        <w:rPr>
          <w:sz w:val="24"/>
          <w:szCs w:val="24"/>
        </w:rPr>
        <w:t>家的；</w:t>
      </w:r>
    </w:p>
    <w:p w:rsidR="00C764EF" w:rsidRDefault="0066753C">
      <w:pPr>
        <w:adjustRightInd w:val="0"/>
        <w:snapToGrid w:val="0"/>
        <w:spacing w:line="360" w:lineRule="auto"/>
        <w:ind w:left="851" w:hanging="284"/>
        <w:rPr>
          <w:sz w:val="24"/>
          <w:szCs w:val="24"/>
        </w:rPr>
      </w:pPr>
      <w:r>
        <w:rPr>
          <w:sz w:val="24"/>
          <w:szCs w:val="24"/>
        </w:rPr>
        <w:t>2.</w:t>
      </w:r>
      <w:r>
        <w:rPr>
          <w:sz w:val="24"/>
          <w:szCs w:val="24"/>
        </w:rPr>
        <w:t>供应商的报价均超出了采购预算，采购单位不能支付的；</w:t>
      </w:r>
    </w:p>
    <w:p w:rsidR="00C764EF" w:rsidRDefault="0066753C">
      <w:pPr>
        <w:adjustRightInd w:val="0"/>
        <w:snapToGrid w:val="0"/>
        <w:spacing w:line="360" w:lineRule="auto"/>
        <w:ind w:left="851" w:hanging="284"/>
        <w:rPr>
          <w:sz w:val="24"/>
          <w:szCs w:val="24"/>
        </w:rPr>
      </w:pPr>
      <w:r>
        <w:rPr>
          <w:sz w:val="24"/>
          <w:szCs w:val="24"/>
        </w:rPr>
        <w:t>3.</w:t>
      </w:r>
      <w:r>
        <w:rPr>
          <w:sz w:val="24"/>
          <w:szCs w:val="24"/>
        </w:rPr>
        <w:t>因情况变化，不再符合规定的竞争性磋商采购方式所适用情形的；</w:t>
      </w:r>
    </w:p>
    <w:p w:rsidR="00C764EF" w:rsidRDefault="0066753C">
      <w:pPr>
        <w:adjustRightInd w:val="0"/>
        <w:snapToGrid w:val="0"/>
        <w:spacing w:line="360" w:lineRule="auto"/>
        <w:ind w:left="851" w:hanging="284"/>
        <w:rPr>
          <w:sz w:val="24"/>
          <w:szCs w:val="24"/>
        </w:rPr>
      </w:pPr>
      <w:r>
        <w:rPr>
          <w:sz w:val="24"/>
          <w:szCs w:val="24"/>
        </w:rPr>
        <w:t>4.</w:t>
      </w:r>
      <w:r>
        <w:rPr>
          <w:sz w:val="24"/>
          <w:szCs w:val="24"/>
        </w:rPr>
        <w:t>出现影响采购公正的违法、违规行为的；</w:t>
      </w:r>
    </w:p>
    <w:p w:rsidR="00C764EF" w:rsidRDefault="0066753C">
      <w:pPr>
        <w:adjustRightInd w:val="0"/>
        <w:snapToGrid w:val="0"/>
        <w:spacing w:line="360" w:lineRule="auto"/>
        <w:ind w:left="851" w:hanging="284"/>
        <w:rPr>
          <w:sz w:val="24"/>
          <w:szCs w:val="24"/>
        </w:rPr>
      </w:pPr>
      <w:r>
        <w:rPr>
          <w:sz w:val="24"/>
          <w:szCs w:val="24"/>
        </w:rPr>
        <w:t>5.</w:t>
      </w:r>
      <w:r>
        <w:rPr>
          <w:sz w:val="24"/>
          <w:szCs w:val="24"/>
        </w:rPr>
        <w:t>因重大变故，采购任务取消的；</w:t>
      </w:r>
    </w:p>
    <w:p w:rsidR="00C764EF" w:rsidRDefault="0066753C">
      <w:pPr>
        <w:adjustRightInd w:val="0"/>
        <w:snapToGrid w:val="0"/>
        <w:spacing w:line="360" w:lineRule="auto"/>
        <w:ind w:left="851" w:hanging="284"/>
        <w:rPr>
          <w:sz w:val="24"/>
          <w:szCs w:val="24"/>
        </w:rPr>
      </w:pPr>
      <w:r>
        <w:rPr>
          <w:sz w:val="24"/>
          <w:szCs w:val="24"/>
        </w:rPr>
        <w:t>6.</w:t>
      </w:r>
      <w:r>
        <w:rPr>
          <w:sz w:val="24"/>
          <w:szCs w:val="24"/>
        </w:rPr>
        <w:t>磋商小组依据法律法规可以认定为废标的其他情况。</w:t>
      </w:r>
    </w:p>
    <w:p w:rsidR="00C764EF" w:rsidRDefault="0066753C">
      <w:pPr>
        <w:autoSpaceDE w:val="0"/>
        <w:autoSpaceDN w:val="0"/>
        <w:adjustRightInd w:val="0"/>
        <w:snapToGrid w:val="0"/>
        <w:spacing w:line="360" w:lineRule="auto"/>
        <w:ind w:right="210" w:firstLineChars="200" w:firstLine="482"/>
        <w:rPr>
          <w:b/>
          <w:sz w:val="24"/>
          <w:szCs w:val="24"/>
        </w:rPr>
      </w:pPr>
      <w:r>
        <w:rPr>
          <w:b/>
          <w:sz w:val="24"/>
          <w:szCs w:val="24"/>
        </w:rPr>
        <w:t>七</w:t>
      </w:r>
      <w:r>
        <w:rPr>
          <w:b/>
          <w:sz w:val="24"/>
          <w:szCs w:val="24"/>
          <w:lang w:val="zh-CN"/>
        </w:rPr>
        <w:t>、成交通知</w:t>
      </w:r>
    </w:p>
    <w:p w:rsidR="00C764EF" w:rsidRDefault="0066753C">
      <w:pPr>
        <w:adjustRightInd w:val="0"/>
        <w:snapToGrid w:val="0"/>
        <w:spacing w:line="360" w:lineRule="auto"/>
        <w:ind w:firstLine="570"/>
        <w:rPr>
          <w:sz w:val="24"/>
          <w:szCs w:val="24"/>
        </w:rPr>
      </w:pPr>
      <w:r>
        <w:rPr>
          <w:sz w:val="24"/>
          <w:szCs w:val="24"/>
        </w:rPr>
        <w:t>成交结果在</w:t>
      </w:r>
      <w:r>
        <w:rPr>
          <w:sz w:val="24"/>
        </w:rPr>
        <w:t>中共南通市委金融委员会办公室</w:t>
      </w:r>
      <w:r>
        <w:rPr>
          <w:sz w:val="24"/>
        </w:rPr>
        <w:t>网站首页公告公示栏</w:t>
      </w:r>
      <w:r>
        <w:rPr>
          <w:sz w:val="24"/>
          <w:szCs w:val="24"/>
        </w:rPr>
        <w:t>公示</w:t>
      </w:r>
      <w:r>
        <w:rPr>
          <w:b/>
          <w:bCs/>
          <w:sz w:val="24"/>
          <w:szCs w:val="24"/>
        </w:rPr>
        <w:t>1</w:t>
      </w:r>
      <w:r>
        <w:rPr>
          <w:sz w:val="24"/>
          <w:szCs w:val="24"/>
        </w:rPr>
        <w:t>日。《成交通知书》一经发出，采购人改变成交结果，或者成交供应商放弃成交的，各自承担相应的法律责任。《成交通知书》是采购合同的组成部分。</w:t>
      </w:r>
    </w:p>
    <w:p w:rsidR="00C764EF" w:rsidRDefault="00C764EF">
      <w:pPr>
        <w:pStyle w:val="1"/>
        <w:keepNext w:val="0"/>
        <w:keepLines w:val="0"/>
        <w:numPr>
          <w:ilvl w:val="0"/>
          <w:numId w:val="0"/>
        </w:numPr>
        <w:snapToGrid w:val="0"/>
        <w:spacing w:before="0" w:after="0" w:line="360" w:lineRule="auto"/>
        <w:jc w:val="center"/>
        <w:rPr>
          <w:iCs/>
          <w:w w:val="80"/>
          <w:szCs w:val="44"/>
        </w:rPr>
      </w:pPr>
      <w:bookmarkStart w:id="62" w:name="_Toc363573858"/>
      <w:bookmarkStart w:id="63" w:name="_Toc94585343"/>
      <w:bookmarkEnd w:id="53"/>
      <w:bookmarkEnd w:id="54"/>
      <w:bookmarkEnd w:id="55"/>
      <w:bookmarkEnd w:id="56"/>
      <w:bookmarkEnd w:id="57"/>
      <w:bookmarkEnd w:id="58"/>
      <w:bookmarkEnd w:id="59"/>
      <w:bookmarkEnd w:id="60"/>
    </w:p>
    <w:p w:rsidR="00C764EF" w:rsidRDefault="00C764EF">
      <w:pPr>
        <w:pStyle w:val="1"/>
        <w:keepNext w:val="0"/>
        <w:keepLines w:val="0"/>
        <w:numPr>
          <w:ilvl w:val="0"/>
          <w:numId w:val="0"/>
        </w:numPr>
        <w:snapToGrid w:val="0"/>
        <w:spacing w:before="0" w:after="0" w:line="360" w:lineRule="auto"/>
        <w:jc w:val="center"/>
        <w:rPr>
          <w:iCs/>
          <w:w w:val="80"/>
          <w:szCs w:val="44"/>
        </w:rPr>
      </w:pPr>
    </w:p>
    <w:p w:rsidR="00C764EF" w:rsidRDefault="00C764EF">
      <w:pPr>
        <w:rPr>
          <w:iCs/>
          <w:w w:val="80"/>
          <w:szCs w:val="44"/>
        </w:rPr>
      </w:pPr>
    </w:p>
    <w:p w:rsidR="00C764EF" w:rsidRDefault="00C764EF" w:rsidP="00C764EF">
      <w:pPr>
        <w:pStyle w:val="2"/>
        <w:ind w:firstLine="383"/>
        <w:rPr>
          <w:iCs/>
          <w:w w:val="80"/>
          <w:szCs w:val="44"/>
        </w:rPr>
      </w:pPr>
    </w:p>
    <w:p w:rsidR="00C764EF" w:rsidRDefault="00C764EF">
      <w:pPr>
        <w:pStyle w:val="30"/>
        <w:rPr>
          <w:iCs/>
          <w:w w:val="80"/>
          <w:szCs w:val="44"/>
        </w:rPr>
      </w:pPr>
    </w:p>
    <w:p w:rsidR="00C764EF" w:rsidRDefault="00C764EF">
      <w:pPr>
        <w:pStyle w:val="30"/>
        <w:rPr>
          <w:iCs/>
          <w:w w:val="80"/>
          <w:szCs w:val="44"/>
        </w:rPr>
      </w:pPr>
    </w:p>
    <w:p w:rsidR="00C764EF" w:rsidRDefault="00C764EF">
      <w:pPr>
        <w:pStyle w:val="30"/>
        <w:rPr>
          <w:iCs/>
          <w:w w:val="80"/>
          <w:szCs w:val="44"/>
        </w:rPr>
      </w:pPr>
    </w:p>
    <w:p w:rsidR="00C764EF" w:rsidRDefault="00C764EF">
      <w:pPr>
        <w:pStyle w:val="30"/>
        <w:rPr>
          <w:iCs/>
          <w:w w:val="80"/>
          <w:szCs w:val="44"/>
        </w:rPr>
      </w:pPr>
    </w:p>
    <w:p w:rsidR="00C764EF" w:rsidRDefault="00C764EF">
      <w:pPr>
        <w:pStyle w:val="30"/>
        <w:rPr>
          <w:iCs/>
          <w:w w:val="80"/>
          <w:szCs w:val="44"/>
        </w:rPr>
      </w:pPr>
    </w:p>
    <w:p w:rsidR="00C764EF" w:rsidRDefault="00C764EF">
      <w:pPr>
        <w:pStyle w:val="30"/>
        <w:rPr>
          <w:iCs/>
          <w:w w:val="80"/>
          <w:szCs w:val="44"/>
        </w:rPr>
      </w:pPr>
    </w:p>
    <w:p w:rsidR="00C764EF" w:rsidRDefault="00C764EF">
      <w:pPr>
        <w:pStyle w:val="30"/>
        <w:rPr>
          <w:iCs/>
          <w:w w:val="80"/>
          <w:szCs w:val="44"/>
        </w:rPr>
      </w:pPr>
    </w:p>
    <w:p w:rsidR="00C764EF" w:rsidRDefault="00C764EF">
      <w:pPr>
        <w:pStyle w:val="30"/>
        <w:rPr>
          <w:iCs/>
          <w:w w:val="80"/>
          <w:szCs w:val="44"/>
        </w:rPr>
      </w:pPr>
    </w:p>
    <w:p w:rsidR="00C764EF" w:rsidRDefault="00C764EF">
      <w:pPr>
        <w:pStyle w:val="30"/>
        <w:rPr>
          <w:iCs/>
          <w:w w:val="80"/>
          <w:szCs w:val="44"/>
        </w:rPr>
      </w:pPr>
    </w:p>
    <w:p w:rsidR="00C764EF" w:rsidRDefault="00C764EF">
      <w:pPr>
        <w:pStyle w:val="30"/>
        <w:rPr>
          <w:iCs/>
          <w:w w:val="80"/>
          <w:szCs w:val="44"/>
        </w:rPr>
      </w:pPr>
    </w:p>
    <w:p w:rsidR="00C764EF" w:rsidRDefault="00C764EF">
      <w:pPr>
        <w:pStyle w:val="1"/>
        <w:keepNext w:val="0"/>
        <w:keepLines w:val="0"/>
        <w:numPr>
          <w:ilvl w:val="0"/>
          <w:numId w:val="0"/>
        </w:numPr>
        <w:snapToGrid w:val="0"/>
        <w:spacing w:before="0" w:after="0" w:line="360" w:lineRule="auto"/>
        <w:jc w:val="center"/>
        <w:rPr>
          <w:iCs/>
          <w:w w:val="80"/>
          <w:szCs w:val="44"/>
        </w:rPr>
      </w:pPr>
    </w:p>
    <w:p w:rsidR="00C764EF" w:rsidRDefault="0066753C">
      <w:pPr>
        <w:pStyle w:val="1"/>
        <w:keepNext w:val="0"/>
        <w:keepLines w:val="0"/>
        <w:numPr>
          <w:ilvl w:val="0"/>
          <w:numId w:val="0"/>
        </w:numPr>
        <w:snapToGrid w:val="0"/>
        <w:spacing w:before="0" w:after="0" w:line="360" w:lineRule="auto"/>
        <w:jc w:val="center"/>
        <w:rPr>
          <w:iCs/>
          <w:w w:val="80"/>
          <w:szCs w:val="44"/>
        </w:rPr>
      </w:pPr>
      <w:r>
        <w:rPr>
          <w:iCs/>
          <w:w w:val="80"/>
          <w:szCs w:val="44"/>
        </w:rPr>
        <w:lastRenderedPageBreak/>
        <w:t>第五</w:t>
      </w:r>
      <w:r>
        <w:rPr>
          <w:w w:val="80"/>
          <w:szCs w:val="44"/>
        </w:rPr>
        <w:t>章</w:t>
      </w:r>
      <w:r>
        <w:rPr>
          <w:iCs/>
          <w:w w:val="80"/>
          <w:szCs w:val="44"/>
        </w:rPr>
        <w:t xml:space="preserve">   </w:t>
      </w:r>
      <w:r>
        <w:rPr>
          <w:iCs/>
          <w:w w:val="80"/>
          <w:szCs w:val="44"/>
        </w:rPr>
        <w:t>合同授予</w:t>
      </w:r>
    </w:p>
    <w:p w:rsidR="00C764EF" w:rsidRDefault="0066753C">
      <w:pPr>
        <w:adjustRightInd w:val="0"/>
        <w:snapToGrid w:val="0"/>
        <w:spacing w:line="360" w:lineRule="auto"/>
        <w:ind w:firstLineChars="200" w:firstLine="482"/>
        <w:rPr>
          <w:sz w:val="24"/>
          <w:szCs w:val="24"/>
        </w:rPr>
      </w:pPr>
      <w:r>
        <w:rPr>
          <w:b/>
          <w:sz w:val="24"/>
          <w:szCs w:val="24"/>
        </w:rPr>
        <w:t>一</w:t>
      </w:r>
      <w:r>
        <w:rPr>
          <w:sz w:val="24"/>
          <w:szCs w:val="24"/>
        </w:rPr>
        <w:t>、</w:t>
      </w:r>
      <w:r>
        <w:rPr>
          <w:kern w:val="0"/>
          <w:sz w:val="24"/>
          <w:szCs w:val="24"/>
        </w:rPr>
        <w:t>成交供应商在《成交通知书》发出</w:t>
      </w:r>
      <w:r>
        <w:rPr>
          <w:kern w:val="0"/>
          <w:sz w:val="24"/>
          <w:szCs w:val="24"/>
        </w:rPr>
        <w:t>15</w:t>
      </w:r>
      <w:r>
        <w:rPr>
          <w:kern w:val="0"/>
          <w:sz w:val="24"/>
          <w:szCs w:val="24"/>
        </w:rPr>
        <w:t>日内必须按照磋商文件确定的事项签订政府采购合同</w:t>
      </w:r>
      <w:r>
        <w:rPr>
          <w:sz w:val="24"/>
          <w:szCs w:val="24"/>
        </w:rPr>
        <w:t>。</w:t>
      </w:r>
      <w:r>
        <w:rPr>
          <w:sz w:val="24"/>
          <w:szCs w:val="24"/>
          <w:lang w:val="zh-CN"/>
        </w:rPr>
        <w:t>所签合同不得对采购文件作实质性修改</w:t>
      </w:r>
      <w:r>
        <w:rPr>
          <w:sz w:val="24"/>
          <w:szCs w:val="24"/>
        </w:rPr>
        <w:t>。采购人不得向成交供应商提出不合理的要求作为签订合同的条件，不得与成交供应商私下订立背离采购文件实质性内容的协议。</w:t>
      </w:r>
    </w:p>
    <w:p w:rsidR="00C764EF" w:rsidRDefault="0066753C">
      <w:pPr>
        <w:adjustRightInd w:val="0"/>
        <w:snapToGrid w:val="0"/>
        <w:spacing w:line="360" w:lineRule="auto"/>
        <w:ind w:firstLineChars="200" w:firstLine="480"/>
        <w:rPr>
          <w:sz w:val="24"/>
          <w:szCs w:val="24"/>
        </w:rPr>
      </w:pPr>
      <w:r>
        <w:rPr>
          <w:sz w:val="24"/>
          <w:szCs w:val="24"/>
        </w:rPr>
        <w:t>二、中标人出现违约情形，应当及时纠正或补偿；造成损失的，按合同约定追究违约责任。</w:t>
      </w:r>
    </w:p>
    <w:p w:rsidR="00C764EF" w:rsidRDefault="0066753C">
      <w:pPr>
        <w:adjustRightInd w:val="0"/>
        <w:snapToGrid w:val="0"/>
        <w:spacing w:line="360" w:lineRule="auto"/>
        <w:ind w:firstLineChars="200" w:firstLine="480"/>
        <w:rPr>
          <w:sz w:val="24"/>
          <w:szCs w:val="24"/>
        </w:rPr>
      </w:pPr>
      <w:r>
        <w:rPr>
          <w:sz w:val="24"/>
          <w:szCs w:val="24"/>
        </w:rPr>
        <w:t>三、合同终止条款：如相关工作未达到需求且经过多次沟通仍未达需求，我</w:t>
      </w:r>
      <w:r>
        <w:rPr>
          <w:rFonts w:hint="eastAsia"/>
          <w:sz w:val="24"/>
          <w:szCs w:val="24"/>
        </w:rPr>
        <w:t>办</w:t>
      </w:r>
      <w:r>
        <w:rPr>
          <w:sz w:val="24"/>
          <w:szCs w:val="24"/>
        </w:rPr>
        <w:t>可提出终止合同，如中标单位有异议，我</w:t>
      </w:r>
      <w:r>
        <w:rPr>
          <w:rFonts w:hint="eastAsia"/>
          <w:sz w:val="24"/>
          <w:szCs w:val="24"/>
        </w:rPr>
        <w:t>办</w:t>
      </w:r>
      <w:r>
        <w:rPr>
          <w:sz w:val="24"/>
          <w:szCs w:val="24"/>
        </w:rPr>
        <w:t>可组织聘请相关专家座谈会进行论证或通过司法途径解决。</w:t>
      </w:r>
    </w:p>
    <w:p w:rsidR="00C764EF" w:rsidRDefault="00C764EF">
      <w:pPr>
        <w:spacing w:line="360" w:lineRule="auto"/>
        <w:rPr>
          <w:rFonts w:eastAsia="方正仿宋_GBK"/>
          <w:sz w:val="32"/>
          <w:szCs w:val="32"/>
        </w:rPr>
      </w:pPr>
    </w:p>
    <w:p w:rsidR="00C764EF" w:rsidRDefault="00C764EF">
      <w:pPr>
        <w:pStyle w:val="Default"/>
        <w:spacing w:line="360" w:lineRule="auto"/>
        <w:rPr>
          <w:rFonts w:ascii="Times New Roman"/>
          <w:color w:val="auto"/>
        </w:rPr>
      </w:pPr>
    </w:p>
    <w:p w:rsidR="00C764EF" w:rsidRDefault="00C764EF">
      <w:pPr>
        <w:adjustRightInd w:val="0"/>
        <w:snapToGrid w:val="0"/>
        <w:spacing w:line="360" w:lineRule="auto"/>
        <w:ind w:firstLineChars="200" w:firstLine="643"/>
        <w:jc w:val="center"/>
        <w:rPr>
          <w:b/>
          <w:sz w:val="32"/>
          <w:szCs w:val="32"/>
        </w:rPr>
      </w:pPr>
    </w:p>
    <w:p w:rsidR="00C764EF" w:rsidRDefault="00C764EF">
      <w:pPr>
        <w:adjustRightInd w:val="0"/>
        <w:snapToGrid w:val="0"/>
        <w:spacing w:line="360" w:lineRule="auto"/>
        <w:ind w:firstLineChars="200" w:firstLine="643"/>
        <w:jc w:val="center"/>
        <w:rPr>
          <w:b/>
          <w:sz w:val="32"/>
          <w:szCs w:val="32"/>
        </w:rPr>
      </w:pPr>
    </w:p>
    <w:p w:rsidR="00C764EF" w:rsidRDefault="00C764EF">
      <w:pPr>
        <w:adjustRightInd w:val="0"/>
        <w:snapToGrid w:val="0"/>
        <w:spacing w:line="360" w:lineRule="auto"/>
        <w:ind w:firstLineChars="200" w:firstLine="643"/>
        <w:jc w:val="center"/>
        <w:rPr>
          <w:b/>
          <w:sz w:val="32"/>
          <w:szCs w:val="32"/>
        </w:rPr>
      </w:pPr>
    </w:p>
    <w:p w:rsidR="00C764EF" w:rsidRDefault="00C764EF">
      <w:pPr>
        <w:adjustRightInd w:val="0"/>
        <w:snapToGrid w:val="0"/>
        <w:spacing w:line="360" w:lineRule="auto"/>
        <w:ind w:firstLineChars="200" w:firstLine="643"/>
        <w:jc w:val="center"/>
        <w:rPr>
          <w:b/>
          <w:sz w:val="32"/>
          <w:szCs w:val="32"/>
        </w:rPr>
      </w:pPr>
    </w:p>
    <w:p w:rsidR="00C764EF" w:rsidRDefault="00C764EF">
      <w:pPr>
        <w:adjustRightInd w:val="0"/>
        <w:snapToGrid w:val="0"/>
        <w:spacing w:line="360" w:lineRule="auto"/>
        <w:ind w:firstLineChars="200" w:firstLine="643"/>
        <w:jc w:val="center"/>
        <w:rPr>
          <w:b/>
          <w:sz w:val="32"/>
          <w:szCs w:val="32"/>
        </w:rPr>
      </w:pPr>
    </w:p>
    <w:p w:rsidR="00C764EF" w:rsidRDefault="00C764EF">
      <w:pPr>
        <w:adjustRightInd w:val="0"/>
        <w:snapToGrid w:val="0"/>
        <w:spacing w:line="360" w:lineRule="auto"/>
        <w:ind w:firstLineChars="200" w:firstLine="643"/>
        <w:jc w:val="center"/>
        <w:rPr>
          <w:b/>
          <w:sz w:val="32"/>
          <w:szCs w:val="32"/>
        </w:rPr>
      </w:pPr>
    </w:p>
    <w:p w:rsidR="00C764EF" w:rsidRDefault="00C764EF">
      <w:pPr>
        <w:adjustRightInd w:val="0"/>
        <w:snapToGrid w:val="0"/>
        <w:spacing w:line="360" w:lineRule="auto"/>
        <w:ind w:firstLineChars="200" w:firstLine="643"/>
        <w:jc w:val="center"/>
        <w:rPr>
          <w:b/>
          <w:sz w:val="32"/>
          <w:szCs w:val="32"/>
        </w:rPr>
      </w:pPr>
    </w:p>
    <w:p w:rsidR="00C764EF" w:rsidRDefault="00C764EF">
      <w:pPr>
        <w:adjustRightInd w:val="0"/>
        <w:snapToGrid w:val="0"/>
        <w:spacing w:line="360" w:lineRule="auto"/>
        <w:ind w:firstLineChars="200" w:firstLine="643"/>
        <w:jc w:val="center"/>
        <w:rPr>
          <w:b/>
          <w:sz w:val="32"/>
          <w:szCs w:val="32"/>
        </w:rPr>
      </w:pPr>
    </w:p>
    <w:p w:rsidR="00C764EF" w:rsidRDefault="00C764EF">
      <w:pPr>
        <w:adjustRightInd w:val="0"/>
        <w:snapToGrid w:val="0"/>
        <w:spacing w:line="360" w:lineRule="auto"/>
        <w:ind w:firstLineChars="200" w:firstLine="643"/>
        <w:jc w:val="center"/>
        <w:rPr>
          <w:b/>
          <w:sz w:val="32"/>
          <w:szCs w:val="32"/>
        </w:rPr>
      </w:pPr>
    </w:p>
    <w:p w:rsidR="00C764EF" w:rsidRDefault="00C764EF">
      <w:pPr>
        <w:pStyle w:val="Default"/>
        <w:rPr>
          <w:rFonts w:ascii="Times New Roman"/>
          <w:b/>
          <w:color w:val="auto"/>
          <w:sz w:val="32"/>
          <w:szCs w:val="32"/>
        </w:rPr>
      </w:pPr>
    </w:p>
    <w:p w:rsidR="00C764EF" w:rsidRDefault="00C764EF">
      <w:pPr>
        <w:pStyle w:val="Default"/>
        <w:rPr>
          <w:rFonts w:ascii="Times New Roman"/>
          <w:b/>
          <w:color w:val="auto"/>
          <w:sz w:val="32"/>
          <w:szCs w:val="32"/>
        </w:rPr>
      </w:pPr>
    </w:p>
    <w:p w:rsidR="00C764EF" w:rsidRDefault="00C764EF">
      <w:pPr>
        <w:pStyle w:val="Default"/>
        <w:rPr>
          <w:rFonts w:ascii="Times New Roman"/>
          <w:b/>
          <w:color w:val="auto"/>
          <w:sz w:val="32"/>
          <w:szCs w:val="32"/>
        </w:rPr>
      </w:pPr>
    </w:p>
    <w:p w:rsidR="00C764EF" w:rsidRDefault="00C764EF">
      <w:pPr>
        <w:pStyle w:val="Default"/>
        <w:rPr>
          <w:rFonts w:ascii="Times New Roman"/>
          <w:b/>
          <w:color w:val="auto"/>
          <w:sz w:val="32"/>
          <w:szCs w:val="32"/>
        </w:rPr>
      </w:pPr>
    </w:p>
    <w:bookmarkEnd w:id="62"/>
    <w:bookmarkEnd w:id="63"/>
    <w:p w:rsidR="00C764EF" w:rsidRDefault="00C764EF">
      <w:pPr>
        <w:adjustRightInd w:val="0"/>
        <w:snapToGrid w:val="0"/>
        <w:spacing w:line="360" w:lineRule="auto"/>
        <w:contextualSpacing/>
        <w:rPr>
          <w:b/>
          <w:w w:val="80"/>
          <w:sz w:val="44"/>
          <w:szCs w:val="44"/>
        </w:rPr>
      </w:pPr>
    </w:p>
    <w:p w:rsidR="00C764EF" w:rsidRDefault="0066753C">
      <w:pPr>
        <w:rPr>
          <w:b/>
          <w:sz w:val="32"/>
          <w:szCs w:val="32"/>
        </w:rPr>
      </w:pPr>
      <w:r>
        <w:rPr>
          <w:b/>
          <w:sz w:val="32"/>
          <w:szCs w:val="32"/>
        </w:rPr>
        <w:br w:type="page"/>
      </w:r>
    </w:p>
    <w:p w:rsidR="00C764EF" w:rsidRDefault="0066753C">
      <w:pPr>
        <w:adjustRightInd w:val="0"/>
        <w:snapToGrid w:val="0"/>
        <w:spacing w:line="360" w:lineRule="auto"/>
        <w:jc w:val="center"/>
        <w:rPr>
          <w:b/>
          <w:sz w:val="32"/>
          <w:szCs w:val="32"/>
        </w:rPr>
      </w:pPr>
      <w:r>
        <w:rPr>
          <w:b/>
          <w:sz w:val="32"/>
          <w:szCs w:val="32"/>
        </w:rPr>
        <w:lastRenderedPageBreak/>
        <w:t>业务</w:t>
      </w:r>
      <w:r>
        <w:rPr>
          <w:b/>
          <w:sz w:val="32"/>
          <w:szCs w:val="32"/>
        </w:rPr>
        <w:t>合同主要条款及格式</w:t>
      </w:r>
    </w:p>
    <w:p w:rsidR="00C764EF" w:rsidRDefault="00C764EF">
      <w:pPr>
        <w:adjustRightInd w:val="0"/>
        <w:snapToGrid w:val="0"/>
        <w:spacing w:line="360" w:lineRule="auto"/>
        <w:ind w:firstLineChars="200" w:firstLine="480"/>
        <w:rPr>
          <w:bCs/>
          <w:sz w:val="24"/>
          <w:szCs w:val="24"/>
        </w:rPr>
      </w:pPr>
    </w:p>
    <w:p w:rsidR="00C764EF" w:rsidRDefault="0066753C">
      <w:pPr>
        <w:adjustRightInd w:val="0"/>
        <w:snapToGrid w:val="0"/>
        <w:spacing w:line="360" w:lineRule="auto"/>
        <w:ind w:firstLineChars="200" w:firstLine="480"/>
        <w:rPr>
          <w:bCs/>
          <w:sz w:val="24"/>
          <w:szCs w:val="24"/>
        </w:rPr>
      </w:pPr>
      <w:r>
        <w:rPr>
          <w:bCs/>
          <w:sz w:val="24"/>
          <w:szCs w:val="24"/>
        </w:rPr>
        <w:t>甲方：中共南通市委金融委员会办公室</w:t>
      </w:r>
    </w:p>
    <w:p w:rsidR="00C764EF" w:rsidRDefault="0066753C">
      <w:pPr>
        <w:adjustRightInd w:val="0"/>
        <w:snapToGrid w:val="0"/>
        <w:spacing w:line="360" w:lineRule="auto"/>
        <w:ind w:firstLineChars="200" w:firstLine="480"/>
        <w:rPr>
          <w:bCs/>
          <w:sz w:val="24"/>
          <w:szCs w:val="24"/>
        </w:rPr>
      </w:pPr>
      <w:r>
        <w:rPr>
          <w:bCs/>
          <w:sz w:val="24"/>
          <w:szCs w:val="24"/>
        </w:rPr>
        <w:t>乙方：</w:t>
      </w:r>
    </w:p>
    <w:p w:rsidR="00C764EF" w:rsidRDefault="00C764EF">
      <w:pPr>
        <w:adjustRightInd w:val="0"/>
        <w:snapToGrid w:val="0"/>
        <w:spacing w:line="360" w:lineRule="auto"/>
        <w:ind w:firstLineChars="200" w:firstLine="480"/>
        <w:rPr>
          <w:bCs/>
          <w:sz w:val="24"/>
          <w:szCs w:val="24"/>
        </w:rPr>
      </w:pPr>
    </w:p>
    <w:p w:rsidR="00C764EF" w:rsidRDefault="0066753C">
      <w:pPr>
        <w:adjustRightInd w:val="0"/>
        <w:snapToGrid w:val="0"/>
        <w:spacing w:line="360" w:lineRule="auto"/>
        <w:ind w:firstLineChars="200" w:firstLine="480"/>
        <w:rPr>
          <w:bCs/>
          <w:sz w:val="24"/>
          <w:szCs w:val="24"/>
        </w:rPr>
      </w:pPr>
      <w:r>
        <w:rPr>
          <w:bCs/>
          <w:sz w:val="24"/>
          <w:szCs w:val="24"/>
        </w:rPr>
        <w:t>根据</w:t>
      </w:r>
      <w:r>
        <w:rPr>
          <w:rFonts w:hint="eastAsia"/>
          <w:bCs/>
          <w:sz w:val="24"/>
          <w:szCs w:val="24"/>
        </w:rPr>
        <w:t>原南通市地方金融监督管理局进馆档案整理服务项目（二次）</w:t>
      </w:r>
      <w:r>
        <w:rPr>
          <w:bCs/>
          <w:sz w:val="24"/>
          <w:szCs w:val="24"/>
        </w:rPr>
        <w:t>竞争性磋商</w:t>
      </w:r>
      <w:r>
        <w:rPr>
          <w:bCs/>
          <w:sz w:val="24"/>
          <w:szCs w:val="24"/>
        </w:rPr>
        <w:t>结果，甲方委托乙方将其机构改革前的文书、会计、照片、实物、电子等档案按照进馆要求进行系统有序的整理及数字化处理。经双方协商一致，签订合同如下：</w:t>
      </w:r>
    </w:p>
    <w:p w:rsidR="00C764EF" w:rsidRDefault="0066753C">
      <w:pPr>
        <w:adjustRightInd w:val="0"/>
        <w:snapToGrid w:val="0"/>
        <w:spacing w:line="360" w:lineRule="auto"/>
        <w:ind w:firstLineChars="200" w:firstLine="480"/>
        <w:rPr>
          <w:bCs/>
          <w:sz w:val="24"/>
          <w:szCs w:val="24"/>
        </w:rPr>
      </w:pPr>
      <w:r>
        <w:rPr>
          <w:bCs/>
          <w:sz w:val="24"/>
          <w:szCs w:val="24"/>
        </w:rPr>
        <w:t>一、甲方权利和义务</w:t>
      </w:r>
    </w:p>
    <w:p w:rsidR="00C764EF" w:rsidRDefault="0066753C">
      <w:pPr>
        <w:adjustRightInd w:val="0"/>
        <w:snapToGrid w:val="0"/>
        <w:spacing w:line="360" w:lineRule="auto"/>
        <w:ind w:firstLineChars="200" w:firstLine="480"/>
        <w:rPr>
          <w:bCs/>
          <w:sz w:val="24"/>
          <w:szCs w:val="24"/>
        </w:rPr>
      </w:pPr>
      <w:r>
        <w:rPr>
          <w:bCs/>
          <w:sz w:val="24"/>
          <w:szCs w:val="24"/>
        </w:rPr>
        <w:t>1.</w:t>
      </w:r>
      <w:r>
        <w:rPr>
          <w:bCs/>
          <w:sz w:val="24"/>
          <w:szCs w:val="24"/>
        </w:rPr>
        <w:t>有权要求乙方按国家标准进行整理。</w:t>
      </w:r>
    </w:p>
    <w:p w:rsidR="00C764EF" w:rsidRDefault="0066753C">
      <w:pPr>
        <w:adjustRightInd w:val="0"/>
        <w:snapToGrid w:val="0"/>
        <w:spacing w:line="360" w:lineRule="auto"/>
        <w:ind w:firstLineChars="200" w:firstLine="480"/>
        <w:rPr>
          <w:bCs/>
          <w:sz w:val="24"/>
          <w:szCs w:val="24"/>
        </w:rPr>
      </w:pPr>
      <w:r>
        <w:rPr>
          <w:bCs/>
          <w:sz w:val="24"/>
          <w:szCs w:val="24"/>
        </w:rPr>
        <w:t>2.</w:t>
      </w:r>
      <w:r>
        <w:rPr>
          <w:bCs/>
          <w:sz w:val="24"/>
          <w:szCs w:val="24"/>
        </w:rPr>
        <w:t>负责将各类档案材料收集齐全及做好必要的复制。</w:t>
      </w:r>
    </w:p>
    <w:p w:rsidR="00C764EF" w:rsidRDefault="0066753C">
      <w:pPr>
        <w:adjustRightInd w:val="0"/>
        <w:snapToGrid w:val="0"/>
        <w:spacing w:line="360" w:lineRule="auto"/>
        <w:ind w:firstLineChars="200" w:firstLine="480"/>
        <w:rPr>
          <w:bCs/>
          <w:sz w:val="24"/>
          <w:szCs w:val="24"/>
        </w:rPr>
      </w:pPr>
      <w:r>
        <w:rPr>
          <w:bCs/>
          <w:sz w:val="24"/>
          <w:szCs w:val="24"/>
        </w:rPr>
        <w:t>3.</w:t>
      </w:r>
      <w:r>
        <w:rPr>
          <w:bCs/>
          <w:sz w:val="24"/>
          <w:szCs w:val="24"/>
        </w:rPr>
        <w:t>提供整理场所、设施</w:t>
      </w:r>
      <w:r>
        <w:rPr>
          <w:rFonts w:hint="eastAsia"/>
          <w:bCs/>
          <w:sz w:val="24"/>
          <w:szCs w:val="24"/>
        </w:rPr>
        <w:t>设备</w:t>
      </w:r>
      <w:r>
        <w:rPr>
          <w:bCs/>
          <w:sz w:val="24"/>
          <w:szCs w:val="24"/>
        </w:rPr>
        <w:t>（桌椅、档案著录及数字化处理所需硬盘等）</w:t>
      </w:r>
      <w:r>
        <w:rPr>
          <w:rFonts w:hint="eastAsia"/>
          <w:bCs/>
          <w:sz w:val="24"/>
          <w:szCs w:val="24"/>
        </w:rPr>
        <w:t>。</w:t>
      </w:r>
    </w:p>
    <w:p w:rsidR="00C764EF" w:rsidRDefault="0066753C">
      <w:pPr>
        <w:adjustRightInd w:val="0"/>
        <w:snapToGrid w:val="0"/>
        <w:spacing w:line="360" w:lineRule="auto"/>
        <w:ind w:firstLineChars="200" w:firstLine="480"/>
        <w:rPr>
          <w:bCs/>
          <w:sz w:val="24"/>
          <w:szCs w:val="24"/>
        </w:rPr>
      </w:pPr>
      <w:r>
        <w:rPr>
          <w:bCs/>
          <w:sz w:val="24"/>
          <w:szCs w:val="24"/>
        </w:rPr>
        <w:t>4.</w:t>
      </w:r>
      <w:r>
        <w:rPr>
          <w:bCs/>
          <w:sz w:val="24"/>
          <w:szCs w:val="24"/>
        </w:rPr>
        <w:t>派一位同志协助乙方整理，以便在整理过程中碰到材料漏、缺、用具不到位等事宜时能及时得到解决，必要时，临时增派相关人员到场协助。</w:t>
      </w:r>
    </w:p>
    <w:p w:rsidR="00C764EF" w:rsidRDefault="0066753C">
      <w:pPr>
        <w:adjustRightInd w:val="0"/>
        <w:snapToGrid w:val="0"/>
        <w:spacing w:line="360" w:lineRule="auto"/>
        <w:ind w:firstLineChars="200" w:firstLine="480"/>
        <w:rPr>
          <w:bCs/>
          <w:sz w:val="24"/>
          <w:szCs w:val="24"/>
        </w:rPr>
      </w:pPr>
      <w:r>
        <w:rPr>
          <w:bCs/>
          <w:sz w:val="24"/>
          <w:szCs w:val="24"/>
        </w:rPr>
        <w:t>5.</w:t>
      </w:r>
      <w:r>
        <w:rPr>
          <w:bCs/>
          <w:sz w:val="24"/>
          <w:szCs w:val="24"/>
        </w:rPr>
        <w:t>提供乙方进驻整理人员工作午餐。</w:t>
      </w:r>
    </w:p>
    <w:p w:rsidR="00C764EF" w:rsidRDefault="0066753C">
      <w:pPr>
        <w:adjustRightInd w:val="0"/>
        <w:snapToGrid w:val="0"/>
        <w:spacing w:line="360" w:lineRule="auto"/>
        <w:ind w:firstLineChars="200" w:firstLine="480"/>
        <w:rPr>
          <w:bCs/>
          <w:sz w:val="24"/>
          <w:szCs w:val="24"/>
        </w:rPr>
      </w:pPr>
      <w:r>
        <w:rPr>
          <w:bCs/>
          <w:sz w:val="24"/>
          <w:szCs w:val="24"/>
        </w:rPr>
        <w:t>二、乙方权利和义务</w:t>
      </w:r>
    </w:p>
    <w:p w:rsidR="00C764EF" w:rsidRDefault="0066753C">
      <w:pPr>
        <w:adjustRightInd w:val="0"/>
        <w:snapToGrid w:val="0"/>
        <w:spacing w:line="360" w:lineRule="auto"/>
        <w:ind w:firstLineChars="200" w:firstLine="480"/>
        <w:rPr>
          <w:bCs/>
          <w:sz w:val="24"/>
          <w:szCs w:val="24"/>
        </w:rPr>
      </w:pPr>
      <w:r>
        <w:rPr>
          <w:bCs/>
          <w:sz w:val="24"/>
          <w:szCs w:val="24"/>
        </w:rPr>
        <w:t>1.</w:t>
      </w:r>
      <w:r>
        <w:rPr>
          <w:bCs/>
          <w:sz w:val="24"/>
          <w:szCs w:val="24"/>
        </w:rPr>
        <w:t>有权要求甲方提供齐全完整的归档材料及整理档案所必需的设施、用具等，有权要求甲方按约定方式、议定价格给付报酬。</w:t>
      </w:r>
    </w:p>
    <w:p w:rsidR="00C764EF" w:rsidRDefault="0066753C">
      <w:pPr>
        <w:adjustRightInd w:val="0"/>
        <w:snapToGrid w:val="0"/>
        <w:spacing w:line="360" w:lineRule="auto"/>
        <w:ind w:firstLineChars="200" w:firstLine="480"/>
        <w:rPr>
          <w:bCs/>
          <w:sz w:val="24"/>
          <w:szCs w:val="24"/>
        </w:rPr>
      </w:pPr>
      <w:r>
        <w:rPr>
          <w:bCs/>
          <w:sz w:val="24"/>
          <w:szCs w:val="24"/>
        </w:rPr>
        <w:t>2.</w:t>
      </w:r>
      <w:r>
        <w:rPr>
          <w:bCs/>
          <w:sz w:val="24"/>
          <w:szCs w:val="24"/>
        </w:rPr>
        <w:t>业务方面，经甲方同意，乙方负责根据甲方实际情况严格</w:t>
      </w:r>
      <w:r>
        <w:rPr>
          <w:bCs/>
          <w:sz w:val="24"/>
          <w:szCs w:val="24"/>
        </w:rPr>
        <w:t>按国家标准结合南通市档案馆的进馆要求进行整理。整理质量应本着高标准严要求，确保甲方档案验收合格。</w:t>
      </w:r>
    </w:p>
    <w:p w:rsidR="00C764EF" w:rsidRDefault="0066753C">
      <w:pPr>
        <w:adjustRightInd w:val="0"/>
        <w:snapToGrid w:val="0"/>
        <w:spacing w:line="360" w:lineRule="auto"/>
        <w:ind w:firstLineChars="200" w:firstLine="480"/>
        <w:rPr>
          <w:bCs/>
          <w:sz w:val="24"/>
          <w:szCs w:val="24"/>
        </w:rPr>
      </w:pPr>
      <w:r>
        <w:rPr>
          <w:bCs/>
          <w:sz w:val="24"/>
          <w:szCs w:val="24"/>
        </w:rPr>
        <w:t>3.</w:t>
      </w:r>
      <w:r>
        <w:rPr>
          <w:bCs/>
          <w:sz w:val="24"/>
          <w:szCs w:val="24"/>
        </w:rPr>
        <w:t>严格遵守档案保密制度，不将甲方档案材料带离甲方工作场所，不在其它场所谈论有关甲方档案的内容。</w:t>
      </w:r>
    </w:p>
    <w:p w:rsidR="00C764EF" w:rsidRDefault="0066753C">
      <w:pPr>
        <w:adjustRightInd w:val="0"/>
        <w:snapToGrid w:val="0"/>
        <w:spacing w:line="360" w:lineRule="auto"/>
        <w:ind w:firstLineChars="200" w:firstLine="480"/>
        <w:rPr>
          <w:bCs/>
          <w:sz w:val="24"/>
          <w:szCs w:val="24"/>
        </w:rPr>
      </w:pPr>
      <w:r>
        <w:rPr>
          <w:bCs/>
          <w:sz w:val="24"/>
          <w:szCs w:val="24"/>
        </w:rPr>
        <w:t>三、乙方整理档案时间：自合同签订之日至</w:t>
      </w:r>
      <w:r>
        <w:rPr>
          <w:bCs/>
          <w:sz w:val="24"/>
          <w:szCs w:val="24"/>
        </w:rPr>
        <w:t>2025</w:t>
      </w:r>
      <w:r>
        <w:rPr>
          <w:bCs/>
          <w:sz w:val="24"/>
          <w:szCs w:val="24"/>
        </w:rPr>
        <w:t>年</w:t>
      </w:r>
      <w:r>
        <w:rPr>
          <w:bCs/>
          <w:sz w:val="24"/>
          <w:szCs w:val="24"/>
        </w:rPr>
        <w:t>8</w:t>
      </w:r>
      <w:r>
        <w:rPr>
          <w:bCs/>
          <w:sz w:val="24"/>
          <w:szCs w:val="24"/>
        </w:rPr>
        <w:t>月</w:t>
      </w:r>
      <w:r>
        <w:rPr>
          <w:bCs/>
          <w:sz w:val="24"/>
          <w:szCs w:val="24"/>
        </w:rPr>
        <w:t>31</w:t>
      </w:r>
      <w:r>
        <w:rPr>
          <w:bCs/>
          <w:sz w:val="24"/>
          <w:szCs w:val="24"/>
        </w:rPr>
        <w:t>日。（如遇不可抗力或特殊情况，则工期顺延。）</w:t>
      </w:r>
    </w:p>
    <w:p w:rsidR="00C764EF" w:rsidRDefault="0066753C">
      <w:pPr>
        <w:adjustRightInd w:val="0"/>
        <w:snapToGrid w:val="0"/>
        <w:spacing w:line="360" w:lineRule="auto"/>
        <w:ind w:firstLineChars="200" w:firstLine="480"/>
        <w:rPr>
          <w:bCs/>
          <w:sz w:val="24"/>
          <w:szCs w:val="24"/>
        </w:rPr>
      </w:pPr>
      <w:r>
        <w:rPr>
          <w:bCs/>
          <w:sz w:val="24"/>
          <w:szCs w:val="24"/>
        </w:rPr>
        <w:t>四、服务报酬：甲乙双方议定服务报酬计算标准详见附件</w:t>
      </w:r>
      <w:r>
        <w:rPr>
          <w:bCs/>
          <w:sz w:val="24"/>
          <w:szCs w:val="24"/>
        </w:rPr>
        <w:t>“</w:t>
      </w:r>
      <w:r>
        <w:rPr>
          <w:rFonts w:hint="eastAsia"/>
          <w:bCs/>
          <w:sz w:val="24"/>
          <w:szCs w:val="24"/>
        </w:rPr>
        <w:t>原南通市地方金融监督管理局进馆档案整理服务项目（二次）</w:t>
      </w:r>
      <w:r>
        <w:rPr>
          <w:bCs/>
          <w:sz w:val="24"/>
          <w:szCs w:val="24"/>
        </w:rPr>
        <w:t>报价</w:t>
      </w:r>
      <w:r>
        <w:rPr>
          <w:bCs/>
          <w:sz w:val="24"/>
          <w:szCs w:val="24"/>
        </w:rPr>
        <w:t>明细表</w:t>
      </w:r>
      <w:r>
        <w:rPr>
          <w:bCs/>
          <w:sz w:val="24"/>
          <w:szCs w:val="24"/>
        </w:rPr>
        <w:t>”</w:t>
      </w:r>
      <w:r>
        <w:rPr>
          <w:bCs/>
          <w:sz w:val="24"/>
          <w:szCs w:val="24"/>
        </w:rPr>
        <w:t>。本项目最终按实际整理移交档案的数量进行结算。</w:t>
      </w:r>
    </w:p>
    <w:p w:rsidR="00C764EF" w:rsidRDefault="0066753C">
      <w:pPr>
        <w:adjustRightInd w:val="0"/>
        <w:snapToGrid w:val="0"/>
        <w:spacing w:line="360" w:lineRule="auto"/>
        <w:ind w:firstLineChars="200" w:firstLine="480"/>
        <w:rPr>
          <w:bCs/>
          <w:sz w:val="24"/>
          <w:szCs w:val="24"/>
        </w:rPr>
      </w:pPr>
      <w:r>
        <w:rPr>
          <w:bCs/>
          <w:sz w:val="24"/>
          <w:szCs w:val="24"/>
        </w:rPr>
        <w:t>合同签订生效后乙方提供有效发票，甲方在</w:t>
      </w:r>
      <w:r>
        <w:rPr>
          <w:bCs/>
          <w:sz w:val="24"/>
          <w:szCs w:val="24"/>
        </w:rPr>
        <w:t>15</w:t>
      </w:r>
      <w:r>
        <w:rPr>
          <w:bCs/>
          <w:sz w:val="24"/>
          <w:szCs w:val="24"/>
        </w:rPr>
        <w:t>个工作日内支付合同价款的</w:t>
      </w:r>
      <w:r>
        <w:rPr>
          <w:bCs/>
          <w:sz w:val="24"/>
          <w:szCs w:val="24"/>
        </w:rPr>
        <w:t>50%</w:t>
      </w:r>
      <w:r>
        <w:rPr>
          <w:bCs/>
          <w:sz w:val="24"/>
          <w:szCs w:val="24"/>
        </w:rPr>
        <w:t>；待档案材料全部整理装订完毕，验收合格并移交市档案馆后</w:t>
      </w:r>
      <w:r>
        <w:rPr>
          <w:bCs/>
          <w:sz w:val="24"/>
          <w:szCs w:val="24"/>
        </w:rPr>
        <w:t>15</w:t>
      </w:r>
      <w:r>
        <w:rPr>
          <w:bCs/>
          <w:sz w:val="24"/>
          <w:szCs w:val="24"/>
        </w:rPr>
        <w:t>个工作日内按照实际完成工作量一次性付清。</w:t>
      </w:r>
    </w:p>
    <w:p w:rsidR="00C764EF" w:rsidRDefault="0066753C">
      <w:pPr>
        <w:adjustRightInd w:val="0"/>
        <w:snapToGrid w:val="0"/>
        <w:spacing w:line="360" w:lineRule="auto"/>
        <w:ind w:firstLineChars="200" w:firstLine="480"/>
        <w:rPr>
          <w:bCs/>
          <w:sz w:val="24"/>
          <w:szCs w:val="24"/>
        </w:rPr>
      </w:pPr>
      <w:r>
        <w:rPr>
          <w:bCs/>
          <w:sz w:val="24"/>
          <w:szCs w:val="24"/>
        </w:rPr>
        <w:lastRenderedPageBreak/>
        <w:t>付款方式为转帐。（开户</w:t>
      </w:r>
      <w:r>
        <w:rPr>
          <w:bCs/>
          <w:sz w:val="24"/>
          <w:szCs w:val="24"/>
        </w:rPr>
        <w:t>行：</w:t>
      </w:r>
      <w:r>
        <w:rPr>
          <w:bCs/>
          <w:sz w:val="24"/>
          <w:szCs w:val="24"/>
          <w:u w:val="single"/>
        </w:rPr>
        <w:t xml:space="preserve">                 </w:t>
      </w:r>
      <w:r>
        <w:rPr>
          <w:bCs/>
          <w:sz w:val="24"/>
          <w:szCs w:val="24"/>
        </w:rPr>
        <w:t>，账号：</w:t>
      </w:r>
      <w:r>
        <w:rPr>
          <w:bCs/>
          <w:sz w:val="24"/>
          <w:szCs w:val="24"/>
          <w:u w:val="single"/>
        </w:rPr>
        <w:t xml:space="preserve">                      </w:t>
      </w:r>
      <w:r>
        <w:rPr>
          <w:bCs/>
          <w:sz w:val="24"/>
          <w:szCs w:val="24"/>
        </w:rPr>
        <w:t>）</w:t>
      </w:r>
    </w:p>
    <w:p w:rsidR="00C764EF" w:rsidRDefault="0066753C">
      <w:pPr>
        <w:adjustRightInd w:val="0"/>
        <w:snapToGrid w:val="0"/>
        <w:spacing w:line="360" w:lineRule="auto"/>
        <w:ind w:firstLineChars="200" w:firstLine="480"/>
        <w:rPr>
          <w:bCs/>
          <w:sz w:val="24"/>
          <w:szCs w:val="24"/>
        </w:rPr>
      </w:pPr>
      <w:r>
        <w:rPr>
          <w:bCs/>
          <w:sz w:val="24"/>
          <w:szCs w:val="24"/>
        </w:rPr>
        <w:t>五、违约责任。</w:t>
      </w:r>
    </w:p>
    <w:p w:rsidR="00C764EF" w:rsidRDefault="0066753C">
      <w:pPr>
        <w:adjustRightInd w:val="0"/>
        <w:snapToGrid w:val="0"/>
        <w:spacing w:line="360" w:lineRule="auto"/>
        <w:ind w:firstLineChars="200" w:firstLine="480"/>
        <w:rPr>
          <w:bCs/>
          <w:sz w:val="24"/>
          <w:szCs w:val="24"/>
        </w:rPr>
      </w:pPr>
      <w:r>
        <w:rPr>
          <w:bCs/>
          <w:sz w:val="24"/>
          <w:szCs w:val="24"/>
        </w:rPr>
        <w:t>1.</w:t>
      </w:r>
      <w:r>
        <w:rPr>
          <w:bCs/>
          <w:sz w:val="24"/>
          <w:szCs w:val="24"/>
        </w:rPr>
        <w:t>由于非档案整理方面原因导致档案验收不合格，责任由甲方承担，甲方仍需在档案整理结束的当月支付结清所有款项。</w:t>
      </w:r>
    </w:p>
    <w:p w:rsidR="00C764EF" w:rsidRDefault="0066753C">
      <w:pPr>
        <w:adjustRightInd w:val="0"/>
        <w:snapToGrid w:val="0"/>
        <w:spacing w:line="360" w:lineRule="auto"/>
        <w:ind w:firstLineChars="200" w:firstLine="480"/>
        <w:rPr>
          <w:bCs/>
          <w:sz w:val="24"/>
          <w:szCs w:val="24"/>
        </w:rPr>
      </w:pPr>
      <w:r>
        <w:rPr>
          <w:bCs/>
          <w:sz w:val="24"/>
          <w:szCs w:val="24"/>
        </w:rPr>
        <w:t>2.</w:t>
      </w:r>
      <w:r>
        <w:rPr>
          <w:bCs/>
          <w:sz w:val="24"/>
          <w:szCs w:val="24"/>
        </w:rPr>
        <w:t>由于档案材料整理方面原因导致档案验收不合格，由乙方负责无偿返工，直至符合规范并通过验收为止。</w:t>
      </w:r>
    </w:p>
    <w:p w:rsidR="00C764EF" w:rsidRDefault="0066753C">
      <w:pPr>
        <w:adjustRightInd w:val="0"/>
        <w:snapToGrid w:val="0"/>
        <w:spacing w:line="360" w:lineRule="auto"/>
        <w:ind w:firstLineChars="200" w:firstLine="480"/>
        <w:rPr>
          <w:bCs/>
          <w:sz w:val="24"/>
          <w:szCs w:val="24"/>
        </w:rPr>
      </w:pPr>
      <w:r>
        <w:rPr>
          <w:bCs/>
          <w:sz w:val="24"/>
          <w:szCs w:val="24"/>
        </w:rPr>
        <w:t>六、本合同一式肆份，甲乙双方各执贰份。</w:t>
      </w:r>
    </w:p>
    <w:p w:rsidR="00C764EF" w:rsidRDefault="00C764EF">
      <w:pPr>
        <w:adjustRightInd w:val="0"/>
        <w:snapToGrid w:val="0"/>
        <w:spacing w:line="360" w:lineRule="auto"/>
        <w:ind w:firstLineChars="200" w:firstLine="480"/>
        <w:rPr>
          <w:bCs/>
          <w:sz w:val="24"/>
          <w:szCs w:val="24"/>
        </w:rPr>
      </w:pPr>
    </w:p>
    <w:p w:rsidR="00C764EF" w:rsidRDefault="00C764EF">
      <w:pPr>
        <w:adjustRightInd w:val="0"/>
        <w:snapToGrid w:val="0"/>
        <w:spacing w:line="360" w:lineRule="auto"/>
        <w:ind w:firstLineChars="200" w:firstLine="480"/>
        <w:rPr>
          <w:bCs/>
          <w:sz w:val="24"/>
          <w:szCs w:val="24"/>
        </w:rPr>
      </w:pPr>
    </w:p>
    <w:p w:rsidR="00C764EF" w:rsidRDefault="0066753C">
      <w:pPr>
        <w:adjustRightInd w:val="0"/>
        <w:snapToGrid w:val="0"/>
        <w:spacing w:line="360" w:lineRule="auto"/>
        <w:ind w:firstLineChars="200" w:firstLine="480"/>
        <w:rPr>
          <w:bCs/>
          <w:sz w:val="24"/>
          <w:szCs w:val="24"/>
        </w:rPr>
      </w:pPr>
      <w:r>
        <w:rPr>
          <w:bCs/>
          <w:sz w:val="24"/>
          <w:szCs w:val="24"/>
        </w:rPr>
        <w:t>甲方：中共南通市委金融委员会办公室</w:t>
      </w:r>
      <w:r>
        <w:rPr>
          <w:bCs/>
          <w:sz w:val="24"/>
          <w:szCs w:val="24"/>
        </w:rPr>
        <w:t xml:space="preserve">   </w:t>
      </w:r>
    </w:p>
    <w:p w:rsidR="00C764EF" w:rsidRDefault="0066753C">
      <w:pPr>
        <w:adjustRightInd w:val="0"/>
        <w:snapToGrid w:val="0"/>
        <w:spacing w:line="360" w:lineRule="auto"/>
        <w:ind w:firstLineChars="200" w:firstLine="480"/>
        <w:rPr>
          <w:bCs/>
          <w:sz w:val="24"/>
          <w:szCs w:val="24"/>
        </w:rPr>
      </w:pPr>
      <w:r>
        <w:rPr>
          <w:bCs/>
          <w:sz w:val="24"/>
          <w:szCs w:val="24"/>
        </w:rPr>
        <w:t>代表：</w:t>
      </w:r>
    </w:p>
    <w:p w:rsidR="00C764EF" w:rsidRDefault="0066753C">
      <w:pPr>
        <w:adjustRightInd w:val="0"/>
        <w:snapToGrid w:val="0"/>
        <w:spacing w:line="360" w:lineRule="auto"/>
        <w:ind w:firstLineChars="200" w:firstLine="480"/>
        <w:rPr>
          <w:bCs/>
          <w:sz w:val="24"/>
          <w:szCs w:val="24"/>
        </w:rPr>
      </w:pPr>
      <w:r>
        <w:rPr>
          <w:bCs/>
          <w:sz w:val="24"/>
          <w:szCs w:val="24"/>
        </w:rPr>
        <w:t>电话：</w:t>
      </w:r>
      <w:r>
        <w:rPr>
          <w:bCs/>
          <w:sz w:val="24"/>
          <w:szCs w:val="24"/>
        </w:rPr>
        <w:t xml:space="preserve">                  </w:t>
      </w:r>
    </w:p>
    <w:p w:rsidR="00C764EF" w:rsidRDefault="0066753C">
      <w:pPr>
        <w:adjustRightInd w:val="0"/>
        <w:snapToGrid w:val="0"/>
        <w:spacing w:line="360" w:lineRule="auto"/>
        <w:ind w:firstLineChars="200" w:firstLine="480"/>
        <w:rPr>
          <w:bCs/>
          <w:sz w:val="24"/>
          <w:szCs w:val="24"/>
        </w:rPr>
      </w:pPr>
      <w:r>
        <w:rPr>
          <w:bCs/>
          <w:sz w:val="24"/>
          <w:szCs w:val="24"/>
        </w:rPr>
        <w:t>签订日期：</w:t>
      </w:r>
      <w:r>
        <w:rPr>
          <w:bCs/>
          <w:sz w:val="24"/>
          <w:szCs w:val="24"/>
        </w:rPr>
        <w:t>2025</w:t>
      </w:r>
      <w:r>
        <w:rPr>
          <w:bCs/>
          <w:sz w:val="24"/>
          <w:szCs w:val="24"/>
        </w:rPr>
        <w:t>年</w:t>
      </w:r>
      <w:r>
        <w:rPr>
          <w:bCs/>
          <w:sz w:val="24"/>
          <w:szCs w:val="24"/>
        </w:rPr>
        <w:t xml:space="preserve">  </w:t>
      </w:r>
      <w:r>
        <w:rPr>
          <w:bCs/>
          <w:sz w:val="24"/>
          <w:szCs w:val="24"/>
        </w:rPr>
        <w:t xml:space="preserve"> </w:t>
      </w:r>
      <w:r>
        <w:rPr>
          <w:bCs/>
          <w:sz w:val="24"/>
          <w:szCs w:val="24"/>
        </w:rPr>
        <w:t>月</w:t>
      </w:r>
      <w:r>
        <w:rPr>
          <w:bCs/>
          <w:sz w:val="24"/>
          <w:szCs w:val="24"/>
        </w:rPr>
        <w:t xml:space="preserve">  </w:t>
      </w:r>
      <w:r>
        <w:rPr>
          <w:bCs/>
          <w:sz w:val="24"/>
          <w:szCs w:val="24"/>
        </w:rPr>
        <w:t xml:space="preserve"> </w:t>
      </w:r>
      <w:r>
        <w:rPr>
          <w:bCs/>
          <w:sz w:val="24"/>
          <w:szCs w:val="24"/>
        </w:rPr>
        <w:t>日</w:t>
      </w:r>
      <w:r>
        <w:rPr>
          <w:bCs/>
          <w:sz w:val="24"/>
          <w:szCs w:val="24"/>
        </w:rPr>
        <w:t xml:space="preserve">       </w:t>
      </w:r>
    </w:p>
    <w:p w:rsidR="00C764EF" w:rsidRDefault="00C764EF">
      <w:pPr>
        <w:adjustRightInd w:val="0"/>
        <w:snapToGrid w:val="0"/>
        <w:spacing w:line="360" w:lineRule="auto"/>
        <w:ind w:firstLineChars="200" w:firstLine="480"/>
        <w:rPr>
          <w:bCs/>
          <w:sz w:val="24"/>
          <w:szCs w:val="24"/>
        </w:rPr>
      </w:pPr>
    </w:p>
    <w:p w:rsidR="00C764EF" w:rsidRDefault="00C764EF">
      <w:pPr>
        <w:adjustRightInd w:val="0"/>
        <w:snapToGrid w:val="0"/>
        <w:spacing w:line="360" w:lineRule="auto"/>
        <w:ind w:firstLineChars="200" w:firstLine="480"/>
        <w:rPr>
          <w:bCs/>
          <w:sz w:val="24"/>
          <w:szCs w:val="24"/>
        </w:rPr>
      </w:pPr>
    </w:p>
    <w:p w:rsidR="00C764EF" w:rsidRDefault="0066753C">
      <w:pPr>
        <w:adjustRightInd w:val="0"/>
        <w:snapToGrid w:val="0"/>
        <w:spacing w:line="360" w:lineRule="auto"/>
        <w:ind w:firstLineChars="200" w:firstLine="480"/>
        <w:rPr>
          <w:bCs/>
          <w:sz w:val="24"/>
          <w:szCs w:val="24"/>
        </w:rPr>
      </w:pPr>
      <w:r>
        <w:rPr>
          <w:bCs/>
          <w:sz w:val="24"/>
          <w:szCs w:val="24"/>
        </w:rPr>
        <w:t>乙方：</w:t>
      </w:r>
    </w:p>
    <w:p w:rsidR="00C764EF" w:rsidRDefault="0066753C">
      <w:pPr>
        <w:adjustRightInd w:val="0"/>
        <w:snapToGrid w:val="0"/>
        <w:spacing w:line="360" w:lineRule="auto"/>
        <w:ind w:firstLineChars="200" w:firstLine="480"/>
        <w:rPr>
          <w:bCs/>
          <w:sz w:val="24"/>
          <w:szCs w:val="24"/>
        </w:rPr>
      </w:pPr>
      <w:r>
        <w:rPr>
          <w:bCs/>
          <w:sz w:val="24"/>
          <w:szCs w:val="24"/>
        </w:rPr>
        <w:t>代表：</w:t>
      </w:r>
      <w:r>
        <w:rPr>
          <w:bCs/>
          <w:sz w:val="24"/>
          <w:szCs w:val="24"/>
        </w:rPr>
        <w:t xml:space="preserve"> </w:t>
      </w:r>
    </w:p>
    <w:p w:rsidR="00C764EF" w:rsidRDefault="0066753C">
      <w:pPr>
        <w:adjustRightInd w:val="0"/>
        <w:snapToGrid w:val="0"/>
        <w:spacing w:line="360" w:lineRule="auto"/>
        <w:ind w:firstLineChars="200" w:firstLine="480"/>
        <w:rPr>
          <w:bCs/>
          <w:sz w:val="24"/>
          <w:szCs w:val="24"/>
        </w:rPr>
      </w:pPr>
      <w:r>
        <w:rPr>
          <w:bCs/>
          <w:sz w:val="24"/>
          <w:szCs w:val="24"/>
        </w:rPr>
        <w:t>电话：</w:t>
      </w:r>
    </w:p>
    <w:p w:rsidR="00C764EF" w:rsidRDefault="0066753C">
      <w:pPr>
        <w:adjustRightInd w:val="0"/>
        <w:snapToGrid w:val="0"/>
        <w:spacing w:line="360" w:lineRule="auto"/>
        <w:ind w:firstLineChars="200" w:firstLine="480"/>
        <w:rPr>
          <w:bCs/>
          <w:sz w:val="24"/>
          <w:szCs w:val="24"/>
        </w:rPr>
      </w:pPr>
      <w:r>
        <w:rPr>
          <w:bCs/>
          <w:sz w:val="24"/>
          <w:szCs w:val="24"/>
        </w:rPr>
        <w:t>签订日期：</w:t>
      </w:r>
      <w:r>
        <w:rPr>
          <w:bCs/>
          <w:sz w:val="24"/>
          <w:szCs w:val="24"/>
        </w:rPr>
        <w:t>2025</w:t>
      </w:r>
      <w:r>
        <w:rPr>
          <w:bCs/>
          <w:sz w:val="24"/>
          <w:szCs w:val="24"/>
        </w:rPr>
        <w:t>年</w:t>
      </w:r>
      <w:r>
        <w:rPr>
          <w:bCs/>
          <w:sz w:val="24"/>
          <w:szCs w:val="24"/>
        </w:rPr>
        <w:t xml:space="preserve"> </w:t>
      </w:r>
      <w:r>
        <w:rPr>
          <w:bCs/>
          <w:sz w:val="24"/>
          <w:szCs w:val="24"/>
        </w:rPr>
        <w:t xml:space="preserve">  </w:t>
      </w:r>
      <w:r>
        <w:rPr>
          <w:bCs/>
          <w:sz w:val="24"/>
          <w:szCs w:val="24"/>
        </w:rPr>
        <w:t>月</w:t>
      </w:r>
      <w:r>
        <w:rPr>
          <w:bCs/>
          <w:sz w:val="24"/>
          <w:szCs w:val="24"/>
        </w:rPr>
        <w:t xml:space="preserve">  </w:t>
      </w:r>
      <w:r>
        <w:rPr>
          <w:bCs/>
          <w:sz w:val="24"/>
          <w:szCs w:val="24"/>
        </w:rPr>
        <w:t xml:space="preserve"> </w:t>
      </w:r>
      <w:r>
        <w:rPr>
          <w:bCs/>
          <w:sz w:val="24"/>
          <w:szCs w:val="24"/>
        </w:rPr>
        <w:t>日</w:t>
      </w:r>
    </w:p>
    <w:p w:rsidR="00C764EF" w:rsidRDefault="00C764EF">
      <w:pPr>
        <w:adjustRightInd w:val="0"/>
        <w:snapToGrid w:val="0"/>
        <w:spacing w:line="360" w:lineRule="auto"/>
        <w:ind w:firstLineChars="200" w:firstLine="480"/>
        <w:rPr>
          <w:bCs/>
          <w:sz w:val="24"/>
          <w:szCs w:val="24"/>
        </w:rPr>
      </w:pPr>
    </w:p>
    <w:p w:rsidR="00C764EF" w:rsidRDefault="00C764EF">
      <w:pPr>
        <w:adjustRightInd w:val="0"/>
        <w:snapToGrid w:val="0"/>
        <w:spacing w:line="360" w:lineRule="auto"/>
        <w:ind w:firstLineChars="200" w:firstLine="480"/>
        <w:rPr>
          <w:bCs/>
          <w:sz w:val="24"/>
          <w:szCs w:val="24"/>
        </w:rPr>
      </w:pPr>
    </w:p>
    <w:p w:rsidR="00C764EF" w:rsidRDefault="00C764EF">
      <w:pPr>
        <w:adjustRightInd w:val="0"/>
        <w:snapToGrid w:val="0"/>
        <w:spacing w:line="360" w:lineRule="auto"/>
        <w:ind w:firstLineChars="200" w:firstLine="480"/>
        <w:rPr>
          <w:bCs/>
          <w:sz w:val="24"/>
          <w:szCs w:val="24"/>
        </w:rPr>
      </w:pPr>
    </w:p>
    <w:p w:rsidR="00C764EF" w:rsidRDefault="00C764EF">
      <w:pPr>
        <w:adjustRightInd w:val="0"/>
        <w:snapToGrid w:val="0"/>
        <w:spacing w:line="360" w:lineRule="auto"/>
        <w:ind w:firstLineChars="200" w:firstLine="480"/>
        <w:rPr>
          <w:bCs/>
          <w:sz w:val="24"/>
          <w:szCs w:val="24"/>
        </w:rPr>
      </w:pPr>
    </w:p>
    <w:p w:rsidR="00C764EF" w:rsidRDefault="00C764EF">
      <w:pPr>
        <w:adjustRightInd w:val="0"/>
        <w:snapToGrid w:val="0"/>
        <w:spacing w:line="360" w:lineRule="auto"/>
        <w:ind w:firstLineChars="200" w:firstLine="480"/>
        <w:rPr>
          <w:bCs/>
          <w:sz w:val="24"/>
          <w:szCs w:val="24"/>
        </w:rPr>
      </w:pPr>
    </w:p>
    <w:p w:rsidR="00C764EF" w:rsidRDefault="00C764EF">
      <w:pPr>
        <w:adjustRightInd w:val="0"/>
        <w:snapToGrid w:val="0"/>
        <w:spacing w:line="360" w:lineRule="auto"/>
        <w:ind w:firstLineChars="200" w:firstLine="480"/>
        <w:rPr>
          <w:bCs/>
          <w:sz w:val="24"/>
          <w:szCs w:val="24"/>
        </w:rPr>
      </w:pPr>
    </w:p>
    <w:p w:rsidR="00C764EF" w:rsidRDefault="00C764EF">
      <w:pPr>
        <w:adjustRightInd w:val="0"/>
        <w:snapToGrid w:val="0"/>
        <w:spacing w:line="360" w:lineRule="auto"/>
        <w:ind w:firstLineChars="200" w:firstLine="480"/>
        <w:rPr>
          <w:bCs/>
          <w:sz w:val="24"/>
          <w:szCs w:val="24"/>
        </w:rPr>
      </w:pPr>
    </w:p>
    <w:p w:rsidR="00C764EF" w:rsidRDefault="00C764EF">
      <w:pPr>
        <w:adjustRightInd w:val="0"/>
        <w:snapToGrid w:val="0"/>
        <w:spacing w:line="360" w:lineRule="auto"/>
        <w:ind w:firstLineChars="200" w:firstLine="480"/>
        <w:rPr>
          <w:bCs/>
          <w:sz w:val="24"/>
          <w:szCs w:val="24"/>
        </w:rPr>
      </w:pPr>
    </w:p>
    <w:p w:rsidR="00C764EF" w:rsidRDefault="00C764EF" w:rsidP="00C764EF">
      <w:pPr>
        <w:pStyle w:val="2"/>
        <w:ind w:firstLine="480"/>
        <w:rPr>
          <w:bCs/>
          <w:szCs w:val="24"/>
        </w:rPr>
      </w:pPr>
    </w:p>
    <w:p w:rsidR="00C764EF" w:rsidRDefault="00C764EF">
      <w:pPr>
        <w:pStyle w:val="30"/>
      </w:pPr>
    </w:p>
    <w:p w:rsidR="00C764EF" w:rsidRDefault="00C764EF">
      <w:pPr>
        <w:adjustRightInd w:val="0"/>
        <w:snapToGrid w:val="0"/>
        <w:spacing w:line="360" w:lineRule="auto"/>
        <w:ind w:firstLineChars="200" w:firstLine="480"/>
        <w:rPr>
          <w:bCs/>
          <w:sz w:val="24"/>
          <w:szCs w:val="24"/>
        </w:rPr>
      </w:pPr>
    </w:p>
    <w:p w:rsidR="00C764EF" w:rsidRDefault="00C764EF" w:rsidP="00C764EF">
      <w:pPr>
        <w:pStyle w:val="2"/>
        <w:ind w:firstLine="480"/>
        <w:rPr>
          <w:bCs/>
          <w:szCs w:val="24"/>
        </w:rPr>
      </w:pPr>
    </w:p>
    <w:p w:rsidR="00C764EF" w:rsidRDefault="00C764EF">
      <w:pPr>
        <w:pStyle w:val="30"/>
        <w:rPr>
          <w:bCs/>
          <w:sz w:val="24"/>
          <w:szCs w:val="24"/>
        </w:rPr>
      </w:pPr>
    </w:p>
    <w:p w:rsidR="00C764EF" w:rsidRDefault="00C764EF">
      <w:pPr>
        <w:pStyle w:val="30"/>
        <w:rPr>
          <w:bCs/>
          <w:sz w:val="24"/>
          <w:szCs w:val="24"/>
        </w:rPr>
      </w:pPr>
    </w:p>
    <w:p w:rsidR="00C764EF" w:rsidRDefault="0066753C">
      <w:pPr>
        <w:spacing w:line="400" w:lineRule="exact"/>
        <w:rPr>
          <w:rFonts w:eastAsia="仿宋_GB2312"/>
          <w:b/>
          <w:bCs/>
          <w:sz w:val="28"/>
          <w:szCs w:val="24"/>
        </w:rPr>
      </w:pPr>
      <w:r>
        <w:rPr>
          <w:rFonts w:eastAsia="仿宋_GB2312" w:hint="eastAsia"/>
          <w:b/>
          <w:bCs/>
          <w:sz w:val="28"/>
          <w:szCs w:val="24"/>
        </w:rPr>
        <w:lastRenderedPageBreak/>
        <w:t>合同</w:t>
      </w:r>
      <w:r>
        <w:rPr>
          <w:rFonts w:eastAsia="仿宋_GB2312"/>
          <w:b/>
          <w:bCs/>
          <w:sz w:val="28"/>
          <w:szCs w:val="24"/>
        </w:rPr>
        <w:t>附件：</w:t>
      </w:r>
    </w:p>
    <w:tbl>
      <w:tblPr>
        <w:tblW w:w="9435" w:type="dxa"/>
        <w:tblInd w:w="-104" w:type="dxa"/>
        <w:tblLayout w:type="fixed"/>
        <w:tblLook w:val="04A0"/>
      </w:tblPr>
      <w:tblGrid>
        <w:gridCol w:w="709"/>
        <w:gridCol w:w="4260"/>
        <w:gridCol w:w="718"/>
        <w:gridCol w:w="981"/>
        <w:gridCol w:w="1414"/>
        <w:gridCol w:w="1353"/>
      </w:tblGrid>
      <w:tr w:rsidR="00C764EF">
        <w:trPr>
          <w:trHeight w:val="660"/>
        </w:trPr>
        <w:tc>
          <w:tcPr>
            <w:tcW w:w="9435" w:type="dxa"/>
            <w:gridSpan w:val="6"/>
            <w:tcBorders>
              <w:top w:val="nil"/>
              <w:left w:val="nil"/>
              <w:bottom w:val="single" w:sz="4" w:space="0" w:color="000000"/>
              <w:right w:val="nil"/>
            </w:tcBorders>
            <w:vAlign w:val="center"/>
          </w:tcPr>
          <w:p w:rsidR="00C764EF" w:rsidRDefault="0066753C">
            <w:pPr>
              <w:widowControl/>
              <w:jc w:val="center"/>
              <w:textAlignment w:val="center"/>
              <w:rPr>
                <w:b/>
                <w:bCs/>
                <w:color w:val="000000"/>
                <w:sz w:val="28"/>
                <w:szCs w:val="28"/>
              </w:rPr>
            </w:pPr>
            <w:r>
              <w:rPr>
                <w:rFonts w:hint="eastAsia"/>
                <w:b/>
                <w:bCs/>
                <w:color w:val="000000"/>
                <w:kern w:val="0"/>
                <w:sz w:val="28"/>
                <w:szCs w:val="28"/>
                <w:lang/>
              </w:rPr>
              <w:t>原南通市地方金融监督管理局进馆档案整理服务项目（二次）</w:t>
            </w:r>
            <w:r>
              <w:rPr>
                <w:b/>
                <w:bCs/>
                <w:color w:val="000000"/>
                <w:kern w:val="0"/>
                <w:sz w:val="28"/>
                <w:szCs w:val="28"/>
                <w:lang/>
              </w:rPr>
              <w:t>报价明细表</w:t>
            </w:r>
          </w:p>
        </w:tc>
      </w:tr>
      <w:tr w:rsidR="00C764EF">
        <w:trPr>
          <w:trHeight w:val="699"/>
        </w:trPr>
        <w:tc>
          <w:tcPr>
            <w:tcW w:w="709"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b/>
                <w:bCs/>
                <w:color w:val="000000"/>
                <w:sz w:val="22"/>
                <w:szCs w:val="22"/>
              </w:rPr>
            </w:pPr>
            <w:r>
              <w:rPr>
                <w:b/>
                <w:bCs/>
                <w:color w:val="000000"/>
                <w:kern w:val="0"/>
                <w:sz w:val="22"/>
                <w:szCs w:val="22"/>
                <w:lang/>
              </w:rPr>
              <w:t>序号</w:t>
            </w:r>
          </w:p>
        </w:tc>
        <w:tc>
          <w:tcPr>
            <w:tcW w:w="4260"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center"/>
              <w:textAlignment w:val="center"/>
              <w:rPr>
                <w:b/>
                <w:bCs/>
                <w:color w:val="000000"/>
                <w:sz w:val="22"/>
                <w:szCs w:val="22"/>
              </w:rPr>
            </w:pPr>
            <w:r>
              <w:rPr>
                <w:b/>
                <w:bCs/>
                <w:color w:val="000000"/>
                <w:kern w:val="0"/>
                <w:sz w:val="22"/>
                <w:szCs w:val="22"/>
                <w:lang/>
              </w:rPr>
              <w:t>服务内容</w:t>
            </w:r>
          </w:p>
        </w:tc>
        <w:tc>
          <w:tcPr>
            <w:tcW w:w="718"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center"/>
              <w:textAlignment w:val="center"/>
              <w:rPr>
                <w:b/>
                <w:bCs/>
                <w:color w:val="000000"/>
                <w:sz w:val="22"/>
                <w:szCs w:val="22"/>
              </w:rPr>
            </w:pPr>
            <w:r>
              <w:rPr>
                <w:b/>
                <w:bCs/>
                <w:color w:val="000000"/>
                <w:kern w:val="0"/>
                <w:sz w:val="22"/>
                <w:szCs w:val="22"/>
                <w:lang/>
              </w:rPr>
              <w:t>单位</w:t>
            </w:r>
          </w:p>
        </w:tc>
        <w:tc>
          <w:tcPr>
            <w:tcW w:w="981"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center"/>
              <w:textAlignment w:val="center"/>
              <w:rPr>
                <w:b/>
                <w:bCs/>
                <w:color w:val="000000"/>
                <w:sz w:val="22"/>
                <w:szCs w:val="22"/>
              </w:rPr>
            </w:pPr>
            <w:r>
              <w:rPr>
                <w:b/>
                <w:bCs/>
                <w:color w:val="000000"/>
                <w:kern w:val="0"/>
                <w:sz w:val="22"/>
                <w:szCs w:val="22"/>
                <w:lang/>
              </w:rPr>
              <w:t>预估</w:t>
            </w:r>
            <w:r>
              <w:rPr>
                <w:b/>
                <w:bCs/>
                <w:color w:val="000000"/>
                <w:kern w:val="0"/>
                <w:sz w:val="22"/>
                <w:szCs w:val="22"/>
                <w:lang/>
              </w:rPr>
              <w:br/>
            </w:r>
            <w:r>
              <w:rPr>
                <w:b/>
                <w:bCs/>
                <w:color w:val="000000"/>
                <w:kern w:val="0"/>
                <w:sz w:val="22"/>
                <w:szCs w:val="22"/>
                <w:lang/>
              </w:rPr>
              <w:t>数量</w:t>
            </w:r>
          </w:p>
        </w:tc>
        <w:tc>
          <w:tcPr>
            <w:tcW w:w="1414"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center"/>
              <w:textAlignment w:val="center"/>
              <w:rPr>
                <w:b/>
                <w:bCs/>
                <w:color w:val="000000"/>
                <w:sz w:val="22"/>
                <w:szCs w:val="22"/>
              </w:rPr>
            </w:pPr>
            <w:r>
              <w:rPr>
                <w:b/>
                <w:bCs/>
                <w:color w:val="000000"/>
                <w:kern w:val="0"/>
                <w:sz w:val="22"/>
                <w:szCs w:val="22"/>
                <w:lang/>
              </w:rPr>
              <w:t>单价（元）</w:t>
            </w:r>
          </w:p>
        </w:tc>
        <w:tc>
          <w:tcPr>
            <w:tcW w:w="1353"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center"/>
              <w:textAlignment w:val="center"/>
              <w:rPr>
                <w:b/>
                <w:bCs/>
                <w:color w:val="000000"/>
                <w:sz w:val="22"/>
                <w:szCs w:val="22"/>
              </w:rPr>
            </w:pPr>
            <w:r>
              <w:rPr>
                <w:b/>
                <w:bCs/>
                <w:color w:val="000000"/>
                <w:kern w:val="0"/>
                <w:sz w:val="22"/>
                <w:szCs w:val="22"/>
                <w:lang/>
              </w:rPr>
              <w:t>小计（元）</w:t>
            </w:r>
          </w:p>
        </w:tc>
      </w:tr>
      <w:tr w:rsidR="00C764EF">
        <w:trPr>
          <w:trHeight w:val="700"/>
        </w:trPr>
        <w:tc>
          <w:tcPr>
            <w:tcW w:w="709"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b/>
                <w:bCs/>
                <w:color w:val="000000"/>
                <w:sz w:val="22"/>
                <w:szCs w:val="22"/>
              </w:rPr>
            </w:pPr>
            <w:r>
              <w:rPr>
                <w:b/>
                <w:bCs/>
                <w:color w:val="000000"/>
                <w:kern w:val="0"/>
                <w:sz w:val="22"/>
                <w:szCs w:val="22"/>
                <w:lang/>
              </w:rPr>
              <w:t>一</w:t>
            </w:r>
          </w:p>
        </w:tc>
        <w:tc>
          <w:tcPr>
            <w:tcW w:w="4260"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b/>
                <w:bCs/>
                <w:color w:val="000000"/>
                <w:sz w:val="22"/>
                <w:szCs w:val="22"/>
              </w:rPr>
            </w:pPr>
            <w:r>
              <w:rPr>
                <w:b/>
                <w:bCs/>
                <w:color w:val="000000"/>
                <w:kern w:val="0"/>
                <w:sz w:val="22"/>
                <w:szCs w:val="22"/>
                <w:lang/>
              </w:rPr>
              <w:t>文书档案整理及数字化处理</w:t>
            </w:r>
          </w:p>
        </w:tc>
        <w:tc>
          <w:tcPr>
            <w:tcW w:w="718" w:type="dxa"/>
            <w:tcBorders>
              <w:top w:val="single" w:sz="4" w:space="0" w:color="000000"/>
              <w:left w:val="single" w:sz="4" w:space="0" w:color="000000"/>
              <w:bottom w:val="single" w:sz="4" w:space="0" w:color="000000"/>
              <w:right w:val="single" w:sz="4" w:space="0" w:color="000000"/>
            </w:tcBorders>
            <w:vAlign w:val="center"/>
          </w:tcPr>
          <w:p w:rsidR="00C764EF" w:rsidRDefault="00C764EF">
            <w:pPr>
              <w:rPr>
                <w:b/>
                <w:bCs/>
                <w:color w:val="000000"/>
                <w:sz w:val="22"/>
                <w:szCs w:val="22"/>
              </w:rPr>
            </w:pPr>
          </w:p>
        </w:tc>
        <w:tc>
          <w:tcPr>
            <w:tcW w:w="981"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jc w:val="center"/>
              <w:rPr>
                <w:color w:val="000000"/>
                <w:sz w:val="22"/>
                <w:szCs w:val="22"/>
              </w:rPr>
            </w:pPr>
          </w:p>
        </w:tc>
        <w:tc>
          <w:tcPr>
            <w:tcW w:w="1414"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jc w:val="center"/>
              <w:rPr>
                <w:color w:val="000000"/>
                <w:sz w:val="22"/>
                <w:szCs w:val="22"/>
              </w:rPr>
            </w:pPr>
          </w:p>
        </w:tc>
        <w:tc>
          <w:tcPr>
            <w:tcW w:w="1353"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jc w:val="center"/>
              <w:rPr>
                <w:color w:val="000000"/>
                <w:sz w:val="22"/>
                <w:szCs w:val="22"/>
              </w:rPr>
            </w:pPr>
          </w:p>
        </w:tc>
      </w:tr>
      <w:tr w:rsidR="00C764EF">
        <w:trPr>
          <w:trHeight w:val="700"/>
        </w:trPr>
        <w:tc>
          <w:tcPr>
            <w:tcW w:w="709"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color w:val="000000"/>
                <w:sz w:val="22"/>
                <w:szCs w:val="22"/>
              </w:rPr>
            </w:pPr>
            <w:r>
              <w:rPr>
                <w:color w:val="000000"/>
                <w:kern w:val="0"/>
                <w:sz w:val="22"/>
                <w:szCs w:val="22"/>
                <w:lang/>
              </w:rPr>
              <w:t>1</w:t>
            </w:r>
          </w:p>
        </w:tc>
        <w:tc>
          <w:tcPr>
            <w:tcW w:w="4260"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sz w:val="22"/>
                <w:szCs w:val="22"/>
              </w:rPr>
            </w:pPr>
            <w:r>
              <w:rPr>
                <w:kern w:val="0"/>
                <w:sz w:val="22"/>
                <w:szCs w:val="22"/>
                <w:lang/>
              </w:rPr>
              <w:t>2016-2022</w:t>
            </w:r>
            <w:r>
              <w:rPr>
                <w:kern w:val="0"/>
                <w:sz w:val="22"/>
                <w:szCs w:val="22"/>
                <w:lang/>
              </w:rPr>
              <w:t>年保管期限为永久、</w:t>
            </w:r>
            <w:r>
              <w:rPr>
                <w:kern w:val="0"/>
                <w:sz w:val="22"/>
                <w:szCs w:val="22"/>
                <w:lang/>
              </w:rPr>
              <w:t>30</w:t>
            </w:r>
            <w:r>
              <w:rPr>
                <w:kern w:val="0"/>
                <w:sz w:val="22"/>
                <w:szCs w:val="22"/>
                <w:lang/>
              </w:rPr>
              <w:t>年的文书档案按进馆要求梳理</w:t>
            </w:r>
          </w:p>
        </w:tc>
        <w:tc>
          <w:tcPr>
            <w:tcW w:w="71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米</w:t>
            </w:r>
          </w:p>
        </w:tc>
        <w:tc>
          <w:tcPr>
            <w:tcW w:w="981"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6.2</w:t>
            </w:r>
          </w:p>
        </w:tc>
        <w:tc>
          <w:tcPr>
            <w:tcW w:w="1414"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c>
          <w:tcPr>
            <w:tcW w:w="1353"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r>
      <w:tr w:rsidR="00C764EF">
        <w:trPr>
          <w:trHeight w:val="700"/>
        </w:trPr>
        <w:tc>
          <w:tcPr>
            <w:tcW w:w="709"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color w:val="000000"/>
                <w:sz w:val="22"/>
                <w:szCs w:val="22"/>
              </w:rPr>
            </w:pPr>
            <w:r>
              <w:rPr>
                <w:color w:val="000000"/>
                <w:kern w:val="0"/>
                <w:sz w:val="22"/>
                <w:szCs w:val="22"/>
                <w:lang/>
              </w:rPr>
              <w:t>2</w:t>
            </w:r>
          </w:p>
        </w:tc>
        <w:tc>
          <w:tcPr>
            <w:tcW w:w="4260"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sz w:val="22"/>
                <w:szCs w:val="22"/>
              </w:rPr>
            </w:pPr>
            <w:r>
              <w:rPr>
                <w:kern w:val="0"/>
                <w:sz w:val="22"/>
                <w:szCs w:val="22"/>
                <w:lang/>
              </w:rPr>
              <w:t>2016-2024</w:t>
            </w:r>
            <w:r>
              <w:rPr>
                <w:kern w:val="0"/>
                <w:sz w:val="22"/>
                <w:szCs w:val="22"/>
                <w:lang/>
              </w:rPr>
              <w:t>年</w:t>
            </w:r>
            <w:r>
              <w:rPr>
                <w:kern w:val="0"/>
                <w:sz w:val="22"/>
                <w:szCs w:val="22"/>
                <w:lang/>
              </w:rPr>
              <w:t>4</w:t>
            </w:r>
            <w:r>
              <w:rPr>
                <w:kern w:val="0"/>
                <w:sz w:val="22"/>
                <w:szCs w:val="22"/>
                <w:lang/>
              </w:rPr>
              <w:t>月保管期限为</w:t>
            </w:r>
            <w:r>
              <w:rPr>
                <w:kern w:val="0"/>
                <w:sz w:val="22"/>
                <w:szCs w:val="22"/>
                <w:lang/>
              </w:rPr>
              <w:t>10</w:t>
            </w:r>
            <w:r>
              <w:rPr>
                <w:kern w:val="0"/>
                <w:sz w:val="22"/>
                <w:szCs w:val="22"/>
                <w:lang/>
              </w:rPr>
              <w:t>年的文书档案鉴定上升期限移交进馆或留存</w:t>
            </w:r>
          </w:p>
        </w:tc>
        <w:tc>
          <w:tcPr>
            <w:tcW w:w="71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米</w:t>
            </w:r>
          </w:p>
        </w:tc>
        <w:tc>
          <w:tcPr>
            <w:tcW w:w="981"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5.5</w:t>
            </w:r>
          </w:p>
        </w:tc>
        <w:tc>
          <w:tcPr>
            <w:tcW w:w="1414"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c>
          <w:tcPr>
            <w:tcW w:w="1353"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r>
      <w:tr w:rsidR="00C764EF">
        <w:trPr>
          <w:trHeight w:val="700"/>
        </w:trPr>
        <w:tc>
          <w:tcPr>
            <w:tcW w:w="709"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color w:val="000000"/>
                <w:sz w:val="22"/>
                <w:szCs w:val="22"/>
              </w:rPr>
            </w:pPr>
            <w:r>
              <w:rPr>
                <w:color w:val="000000"/>
                <w:kern w:val="0"/>
                <w:sz w:val="22"/>
                <w:szCs w:val="22"/>
                <w:lang/>
              </w:rPr>
              <w:t>3</w:t>
            </w:r>
          </w:p>
        </w:tc>
        <w:tc>
          <w:tcPr>
            <w:tcW w:w="4260"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sz w:val="22"/>
                <w:szCs w:val="22"/>
              </w:rPr>
            </w:pPr>
            <w:r>
              <w:rPr>
                <w:kern w:val="0"/>
                <w:sz w:val="22"/>
                <w:szCs w:val="22"/>
                <w:lang/>
              </w:rPr>
              <w:t>2016-2022</w:t>
            </w:r>
            <w:r>
              <w:rPr>
                <w:kern w:val="0"/>
                <w:sz w:val="22"/>
                <w:szCs w:val="22"/>
                <w:lang/>
              </w:rPr>
              <w:t>年文书档案电子目录按进馆要求著录</w:t>
            </w:r>
          </w:p>
        </w:tc>
        <w:tc>
          <w:tcPr>
            <w:tcW w:w="71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条</w:t>
            </w:r>
          </w:p>
        </w:tc>
        <w:tc>
          <w:tcPr>
            <w:tcW w:w="981"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7000</w:t>
            </w:r>
          </w:p>
        </w:tc>
        <w:tc>
          <w:tcPr>
            <w:tcW w:w="1414"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c>
          <w:tcPr>
            <w:tcW w:w="1353"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r>
      <w:tr w:rsidR="00C764EF">
        <w:trPr>
          <w:trHeight w:val="700"/>
        </w:trPr>
        <w:tc>
          <w:tcPr>
            <w:tcW w:w="709"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color w:val="000000"/>
                <w:sz w:val="22"/>
                <w:szCs w:val="22"/>
              </w:rPr>
            </w:pPr>
            <w:r>
              <w:rPr>
                <w:color w:val="000000"/>
                <w:kern w:val="0"/>
                <w:sz w:val="22"/>
                <w:szCs w:val="22"/>
                <w:lang/>
              </w:rPr>
              <w:t>4</w:t>
            </w:r>
          </w:p>
        </w:tc>
        <w:tc>
          <w:tcPr>
            <w:tcW w:w="4260"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sz w:val="22"/>
                <w:szCs w:val="22"/>
              </w:rPr>
            </w:pPr>
            <w:r>
              <w:rPr>
                <w:kern w:val="0"/>
                <w:sz w:val="22"/>
                <w:szCs w:val="22"/>
                <w:lang/>
              </w:rPr>
              <w:t>2024</w:t>
            </w:r>
            <w:r>
              <w:rPr>
                <w:kern w:val="0"/>
                <w:sz w:val="22"/>
                <w:szCs w:val="22"/>
                <w:lang/>
              </w:rPr>
              <w:t>年</w:t>
            </w:r>
            <w:r>
              <w:rPr>
                <w:kern w:val="0"/>
                <w:sz w:val="22"/>
                <w:szCs w:val="22"/>
                <w:lang/>
              </w:rPr>
              <w:t>1-4</w:t>
            </w:r>
            <w:r>
              <w:rPr>
                <w:kern w:val="0"/>
                <w:sz w:val="22"/>
                <w:szCs w:val="22"/>
                <w:lang/>
              </w:rPr>
              <w:t>月文书档案整理</w:t>
            </w:r>
          </w:p>
        </w:tc>
        <w:tc>
          <w:tcPr>
            <w:tcW w:w="71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米</w:t>
            </w:r>
          </w:p>
        </w:tc>
        <w:tc>
          <w:tcPr>
            <w:tcW w:w="981"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0.3</w:t>
            </w:r>
          </w:p>
        </w:tc>
        <w:tc>
          <w:tcPr>
            <w:tcW w:w="1414"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c>
          <w:tcPr>
            <w:tcW w:w="1353"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r>
      <w:tr w:rsidR="00C764EF">
        <w:trPr>
          <w:trHeight w:val="700"/>
        </w:trPr>
        <w:tc>
          <w:tcPr>
            <w:tcW w:w="709"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color w:val="000000"/>
                <w:sz w:val="22"/>
                <w:szCs w:val="22"/>
              </w:rPr>
            </w:pPr>
            <w:r>
              <w:rPr>
                <w:color w:val="000000"/>
                <w:kern w:val="0"/>
                <w:sz w:val="22"/>
                <w:szCs w:val="22"/>
                <w:lang/>
              </w:rPr>
              <w:t>5</w:t>
            </w:r>
          </w:p>
        </w:tc>
        <w:tc>
          <w:tcPr>
            <w:tcW w:w="4260"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sz w:val="22"/>
                <w:szCs w:val="22"/>
              </w:rPr>
            </w:pPr>
            <w:r>
              <w:rPr>
                <w:kern w:val="0"/>
                <w:sz w:val="22"/>
                <w:szCs w:val="22"/>
                <w:lang/>
              </w:rPr>
              <w:t>保管期限为永久、</w:t>
            </w:r>
            <w:r>
              <w:rPr>
                <w:kern w:val="0"/>
                <w:sz w:val="22"/>
                <w:szCs w:val="22"/>
                <w:lang/>
              </w:rPr>
              <w:t>30</w:t>
            </w:r>
            <w:r>
              <w:rPr>
                <w:kern w:val="0"/>
                <w:sz w:val="22"/>
                <w:szCs w:val="22"/>
                <w:lang/>
              </w:rPr>
              <w:t>年的文书档案数字化处理（折合</w:t>
            </w:r>
            <w:r>
              <w:rPr>
                <w:kern w:val="0"/>
                <w:sz w:val="22"/>
                <w:szCs w:val="22"/>
                <w:lang/>
              </w:rPr>
              <w:t>A4</w:t>
            </w:r>
            <w:r>
              <w:rPr>
                <w:kern w:val="0"/>
                <w:sz w:val="22"/>
                <w:szCs w:val="22"/>
                <w:lang/>
              </w:rPr>
              <w:t>幅面）</w:t>
            </w:r>
          </w:p>
        </w:tc>
        <w:tc>
          <w:tcPr>
            <w:tcW w:w="71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页</w:t>
            </w:r>
          </w:p>
        </w:tc>
        <w:tc>
          <w:tcPr>
            <w:tcW w:w="981"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62000</w:t>
            </w:r>
          </w:p>
        </w:tc>
        <w:tc>
          <w:tcPr>
            <w:tcW w:w="1414"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c>
          <w:tcPr>
            <w:tcW w:w="1353"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r>
      <w:tr w:rsidR="00C764EF">
        <w:trPr>
          <w:trHeight w:val="700"/>
        </w:trPr>
        <w:tc>
          <w:tcPr>
            <w:tcW w:w="709"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color w:val="000000"/>
                <w:sz w:val="22"/>
                <w:szCs w:val="22"/>
              </w:rPr>
            </w:pPr>
            <w:r>
              <w:rPr>
                <w:color w:val="000000"/>
                <w:kern w:val="0"/>
                <w:sz w:val="22"/>
                <w:szCs w:val="22"/>
                <w:lang/>
              </w:rPr>
              <w:t>6</w:t>
            </w:r>
          </w:p>
        </w:tc>
        <w:tc>
          <w:tcPr>
            <w:tcW w:w="4260"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sz w:val="22"/>
                <w:szCs w:val="22"/>
              </w:rPr>
            </w:pPr>
            <w:r>
              <w:rPr>
                <w:kern w:val="0"/>
                <w:sz w:val="22"/>
                <w:szCs w:val="22"/>
                <w:lang/>
              </w:rPr>
              <w:t>进馆档案鉴定划控</w:t>
            </w:r>
          </w:p>
        </w:tc>
        <w:tc>
          <w:tcPr>
            <w:tcW w:w="718"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center"/>
              <w:textAlignment w:val="center"/>
              <w:rPr>
                <w:sz w:val="22"/>
                <w:szCs w:val="22"/>
              </w:rPr>
            </w:pPr>
            <w:r>
              <w:rPr>
                <w:kern w:val="0"/>
                <w:sz w:val="22"/>
                <w:szCs w:val="22"/>
                <w:lang/>
              </w:rPr>
              <w:t>份</w:t>
            </w:r>
          </w:p>
        </w:tc>
        <w:tc>
          <w:tcPr>
            <w:tcW w:w="981"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3000</w:t>
            </w:r>
          </w:p>
        </w:tc>
        <w:tc>
          <w:tcPr>
            <w:tcW w:w="1414"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c>
          <w:tcPr>
            <w:tcW w:w="1353"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r>
      <w:tr w:rsidR="00C764EF">
        <w:trPr>
          <w:trHeight w:val="700"/>
        </w:trPr>
        <w:tc>
          <w:tcPr>
            <w:tcW w:w="709"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b/>
                <w:bCs/>
                <w:color w:val="000000"/>
                <w:sz w:val="22"/>
                <w:szCs w:val="22"/>
              </w:rPr>
            </w:pPr>
            <w:r>
              <w:rPr>
                <w:b/>
                <w:bCs/>
                <w:color w:val="000000"/>
                <w:kern w:val="0"/>
                <w:sz w:val="22"/>
                <w:szCs w:val="22"/>
                <w:lang/>
              </w:rPr>
              <w:t>二</w:t>
            </w:r>
          </w:p>
        </w:tc>
        <w:tc>
          <w:tcPr>
            <w:tcW w:w="4260"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b/>
                <w:bCs/>
                <w:sz w:val="22"/>
                <w:szCs w:val="22"/>
              </w:rPr>
            </w:pPr>
            <w:r>
              <w:rPr>
                <w:b/>
                <w:bCs/>
                <w:kern w:val="0"/>
                <w:sz w:val="22"/>
                <w:szCs w:val="22"/>
                <w:lang/>
              </w:rPr>
              <w:t>会计档案整理及数字化处理</w:t>
            </w:r>
          </w:p>
        </w:tc>
        <w:tc>
          <w:tcPr>
            <w:tcW w:w="718" w:type="dxa"/>
            <w:tcBorders>
              <w:top w:val="single" w:sz="4" w:space="0" w:color="000000"/>
              <w:left w:val="single" w:sz="4" w:space="0" w:color="000000"/>
              <w:bottom w:val="single" w:sz="4" w:space="0" w:color="000000"/>
              <w:right w:val="single" w:sz="4" w:space="0" w:color="000000"/>
            </w:tcBorders>
            <w:vAlign w:val="center"/>
          </w:tcPr>
          <w:p w:rsidR="00C764EF" w:rsidRDefault="00C764EF">
            <w:pPr>
              <w:jc w:val="center"/>
              <w:rPr>
                <w:sz w:val="22"/>
                <w:szCs w:val="22"/>
              </w:rPr>
            </w:pPr>
          </w:p>
        </w:tc>
        <w:tc>
          <w:tcPr>
            <w:tcW w:w="981"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jc w:val="center"/>
              <w:rPr>
                <w:sz w:val="22"/>
                <w:szCs w:val="22"/>
              </w:rPr>
            </w:pPr>
          </w:p>
        </w:tc>
        <w:tc>
          <w:tcPr>
            <w:tcW w:w="1414"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jc w:val="center"/>
              <w:rPr>
                <w:sz w:val="22"/>
                <w:szCs w:val="22"/>
              </w:rPr>
            </w:pPr>
          </w:p>
        </w:tc>
        <w:tc>
          <w:tcPr>
            <w:tcW w:w="1353"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jc w:val="center"/>
              <w:rPr>
                <w:sz w:val="22"/>
                <w:szCs w:val="22"/>
              </w:rPr>
            </w:pPr>
          </w:p>
        </w:tc>
      </w:tr>
      <w:tr w:rsidR="00C764EF">
        <w:trPr>
          <w:trHeight w:val="810"/>
        </w:trPr>
        <w:tc>
          <w:tcPr>
            <w:tcW w:w="709"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color w:val="000000"/>
                <w:sz w:val="22"/>
                <w:szCs w:val="22"/>
              </w:rPr>
            </w:pPr>
            <w:r>
              <w:rPr>
                <w:color w:val="000000"/>
                <w:kern w:val="0"/>
                <w:sz w:val="22"/>
                <w:szCs w:val="22"/>
                <w:lang/>
              </w:rPr>
              <w:t>1</w:t>
            </w:r>
          </w:p>
        </w:tc>
        <w:tc>
          <w:tcPr>
            <w:tcW w:w="4260"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sz w:val="22"/>
                <w:szCs w:val="22"/>
              </w:rPr>
            </w:pPr>
            <w:r>
              <w:rPr>
                <w:kern w:val="0"/>
                <w:sz w:val="22"/>
                <w:szCs w:val="22"/>
                <w:lang/>
              </w:rPr>
              <w:t>工资表及年报表按进馆要求整理（含检查修改页码、完善封面、备考等工序）</w:t>
            </w:r>
          </w:p>
        </w:tc>
        <w:tc>
          <w:tcPr>
            <w:tcW w:w="71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卷</w:t>
            </w:r>
          </w:p>
        </w:tc>
        <w:tc>
          <w:tcPr>
            <w:tcW w:w="981"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25</w:t>
            </w:r>
          </w:p>
        </w:tc>
        <w:tc>
          <w:tcPr>
            <w:tcW w:w="1414"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c>
          <w:tcPr>
            <w:tcW w:w="1353"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r>
      <w:tr w:rsidR="00C764EF">
        <w:trPr>
          <w:trHeight w:val="730"/>
        </w:trPr>
        <w:tc>
          <w:tcPr>
            <w:tcW w:w="709"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color w:val="000000"/>
                <w:sz w:val="22"/>
                <w:szCs w:val="22"/>
              </w:rPr>
            </w:pPr>
            <w:r>
              <w:rPr>
                <w:color w:val="000000"/>
                <w:kern w:val="0"/>
                <w:sz w:val="22"/>
                <w:szCs w:val="22"/>
                <w:lang/>
              </w:rPr>
              <w:t>2</w:t>
            </w:r>
          </w:p>
        </w:tc>
        <w:tc>
          <w:tcPr>
            <w:tcW w:w="4260"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sz w:val="22"/>
                <w:szCs w:val="22"/>
              </w:rPr>
            </w:pPr>
            <w:r>
              <w:rPr>
                <w:kern w:val="0"/>
                <w:sz w:val="22"/>
                <w:szCs w:val="22"/>
                <w:lang/>
              </w:rPr>
              <w:t>编制会计档案电子目录（卷内、案卷级目录）</w:t>
            </w:r>
          </w:p>
        </w:tc>
        <w:tc>
          <w:tcPr>
            <w:tcW w:w="71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条</w:t>
            </w:r>
          </w:p>
        </w:tc>
        <w:tc>
          <w:tcPr>
            <w:tcW w:w="981"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500</w:t>
            </w:r>
          </w:p>
        </w:tc>
        <w:tc>
          <w:tcPr>
            <w:tcW w:w="1414"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c>
          <w:tcPr>
            <w:tcW w:w="1353"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r>
      <w:tr w:rsidR="00C764EF">
        <w:trPr>
          <w:trHeight w:val="730"/>
        </w:trPr>
        <w:tc>
          <w:tcPr>
            <w:tcW w:w="709"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color w:val="000000"/>
                <w:sz w:val="22"/>
                <w:szCs w:val="22"/>
              </w:rPr>
            </w:pPr>
            <w:r>
              <w:rPr>
                <w:color w:val="000000"/>
                <w:kern w:val="0"/>
                <w:sz w:val="22"/>
                <w:szCs w:val="22"/>
                <w:lang/>
              </w:rPr>
              <w:t>3</w:t>
            </w:r>
          </w:p>
        </w:tc>
        <w:tc>
          <w:tcPr>
            <w:tcW w:w="4260"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sz w:val="22"/>
                <w:szCs w:val="22"/>
              </w:rPr>
            </w:pPr>
            <w:r>
              <w:rPr>
                <w:kern w:val="0"/>
                <w:sz w:val="22"/>
                <w:szCs w:val="22"/>
                <w:lang/>
              </w:rPr>
              <w:t>工资表、年报表等数字化处理（折合</w:t>
            </w:r>
            <w:r>
              <w:rPr>
                <w:kern w:val="0"/>
                <w:sz w:val="22"/>
                <w:szCs w:val="22"/>
                <w:lang/>
              </w:rPr>
              <w:t>A4</w:t>
            </w:r>
            <w:r>
              <w:rPr>
                <w:kern w:val="0"/>
                <w:sz w:val="22"/>
                <w:szCs w:val="22"/>
                <w:lang/>
              </w:rPr>
              <w:t>幅面）</w:t>
            </w:r>
          </w:p>
        </w:tc>
        <w:tc>
          <w:tcPr>
            <w:tcW w:w="71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页</w:t>
            </w:r>
          </w:p>
        </w:tc>
        <w:tc>
          <w:tcPr>
            <w:tcW w:w="981"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3000</w:t>
            </w:r>
          </w:p>
        </w:tc>
        <w:tc>
          <w:tcPr>
            <w:tcW w:w="1414"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c>
          <w:tcPr>
            <w:tcW w:w="1353"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r>
      <w:tr w:rsidR="00C764EF">
        <w:trPr>
          <w:trHeight w:hRule="exact" w:val="646"/>
        </w:trPr>
        <w:tc>
          <w:tcPr>
            <w:tcW w:w="709"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b/>
                <w:bCs/>
                <w:color w:val="000000"/>
                <w:sz w:val="22"/>
                <w:szCs w:val="22"/>
              </w:rPr>
            </w:pPr>
            <w:r>
              <w:rPr>
                <w:b/>
                <w:bCs/>
                <w:color w:val="000000"/>
                <w:kern w:val="0"/>
                <w:sz w:val="22"/>
                <w:szCs w:val="22"/>
                <w:lang/>
              </w:rPr>
              <w:t>三</w:t>
            </w:r>
          </w:p>
        </w:tc>
        <w:tc>
          <w:tcPr>
            <w:tcW w:w="4260"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b/>
                <w:bCs/>
                <w:sz w:val="22"/>
                <w:szCs w:val="22"/>
              </w:rPr>
            </w:pPr>
            <w:r>
              <w:rPr>
                <w:b/>
                <w:bCs/>
                <w:kern w:val="0"/>
                <w:sz w:val="22"/>
                <w:szCs w:val="22"/>
                <w:lang/>
              </w:rPr>
              <w:t>声像档案整理及数字化处理</w:t>
            </w:r>
          </w:p>
        </w:tc>
        <w:tc>
          <w:tcPr>
            <w:tcW w:w="718"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jc w:val="center"/>
              <w:rPr>
                <w:b/>
                <w:bCs/>
                <w:sz w:val="22"/>
                <w:szCs w:val="22"/>
              </w:rPr>
            </w:pPr>
          </w:p>
        </w:tc>
        <w:tc>
          <w:tcPr>
            <w:tcW w:w="981"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jc w:val="center"/>
              <w:rPr>
                <w:b/>
                <w:bCs/>
                <w:sz w:val="22"/>
                <w:szCs w:val="22"/>
              </w:rPr>
            </w:pPr>
          </w:p>
        </w:tc>
        <w:tc>
          <w:tcPr>
            <w:tcW w:w="1414"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jc w:val="center"/>
              <w:rPr>
                <w:b/>
                <w:bCs/>
                <w:sz w:val="22"/>
                <w:szCs w:val="22"/>
              </w:rPr>
            </w:pPr>
          </w:p>
        </w:tc>
        <w:tc>
          <w:tcPr>
            <w:tcW w:w="1353"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jc w:val="center"/>
              <w:rPr>
                <w:sz w:val="22"/>
                <w:szCs w:val="22"/>
              </w:rPr>
            </w:pPr>
          </w:p>
        </w:tc>
      </w:tr>
      <w:tr w:rsidR="00C764EF">
        <w:trPr>
          <w:trHeight w:hRule="exact" w:val="646"/>
        </w:trPr>
        <w:tc>
          <w:tcPr>
            <w:tcW w:w="709"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color w:val="000000"/>
                <w:sz w:val="22"/>
                <w:szCs w:val="22"/>
              </w:rPr>
            </w:pPr>
            <w:r>
              <w:rPr>
                <w:color w:val="000000"/>
                <w:kern w:val="0"/>
                <w:sz w:val="22"/>
                <w:szCs w:val="22"/>
                <w:lang/>
              </w:rPr>
              <w:t>1</w:t>
            </w:r>
          </w:p>
        </w:tc>
        <w:tc>
          <w:tcPr>
            <w:tcW w:w="4260"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sz w:val="22"/>
                <w:szCs w:val="22"/>
              </w:rPr>
            </w:pPr>
            <w:r>
              <w:rPr>
                <w:kern w:val="0"/>
                <w:sz w:val="22"/>
                <w:szCs w:val="22"/>
                <w:lang/>
              </w:rPr>
              <w:t>照片档案挑选、冲洗、整理</w:t>
            </w:r>
          </w:p>
        </w:tc>
        <w:tc>
          <w:tcPr>
            <w:tcW w:w="71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张</w:t>
            </w:r>
          </w:p>
        </w:tc>
        <w:tc>
          <w:tcPr>
            <w:tcW w:w="981"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rFonts w:hint="eastAsia"/>
                <w:kern w:val="0"/>
                <w:sz w:val="22"/>
                <w:szCs w:val="22"/>
                <w:lang/>
              </w:rPr>
              <w:t>60</w:t>
            </w:r>
          </w:p>
        </w:tc>
        <w:tc>
          <w:tcPr>
            <w:tcW w:w="1414"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c>
          <w:tcPr>
            <w:tcW w:w="1353"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r>
      <w:tr w:rsidR="00C764EF">
        <w:trPr>
          <w:trHeight w:hRule="exact" w:val="646"/>
        </w:trPr>
        <w:tc>
          <w:tcPr>
            <w:tcW w:w="709"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color w:val="000000"/>
                <w:sz w:val="22"/>
                <w:szCs w:val="22"/>
              </w:rPr>
            </w:pPr>
            <w:r>
              <w:rPr>
                <w:color w:val="000000"/>
                <w:kern w:val="0"/>
                <w:sz w:val="22"/>
                <w:szCs w:val="22"/>
                <w:lang/>
              </w:rPr>
              <w:t>2</w:t>
            </w:r>
          </w:p>
        </w:tc>
        <w:tc>
          <w:tcPr>
            <w:tcW w:w="4260"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sz w:val="22"/>
                <w:szCs w:val="22"/>
              </w:rPr>
            </w:pPr>
            <w:r>
              <w:rPr>
                <w:kern w:val="0"/>
                <w:sz w:val="22"/>
                <w:szCs w:val="22"/>
                <w:lang/>
              </w:rPr>
              <w:t>照片档案数字化处理</w:t>
            </w:r>
          </w:p>
        </w:tc>
        <w:tc>
          <w:tcPr>
            <w:tcW w:w="71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张</w:t>
            </w:r>
          </w:p>
        </w:tc>
        <w:tc>
          <w:tcPr>
            <w:tcW w:w="981"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rFonts w:hint="eastAsia"/>
                <w:sz w:val="22"/>
                <w:szCs w:val="22"/>
              </w:rPr>
              <w:t>60</w:t>
            </w:r>
          </w:p>
        </w:tc>
        <w:tc>
          <w:tcPr>
            <w:tcW w:w="1414"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c>
          <w:tcPr>
            <w:tcW w:w="1353"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r>
      <w:tr w:rsidR="00C764EF">
        <w:trPr>
          <w:trHeight w:hRule="exact" w:val="646"/>
        </w:trPr>
        <w:tc>
          <w:tcPr>
            <w:tcW w:w="709"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b/>
                <w:bCs/>
                <w:color w:val="000000"/>
                <w:sz w:val="22"/>
                <w:szCs w:val="22"/>
              </w:rPr>
            </w:pPr>
            <w:r>
              <w:rPr>
                <w:b/>
                <w:bCs/>
                <w:color w:val="000000"/>
                <w:kern w:val="0"/>
                <w:sz w:val="22"/>
                <w:szCs w:val="22"/>
                <w:lang/>
              </w:rPr>
              <w:t>四</w:t>
            </w:r>
          </w:p>
        </w:tc>
        <w:tc>
          <w:tcPr>
            <w:tcW w:w="4260"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b/>
                <w:bCs/>
                <w:sz w:val="22"/>
                <w:szCs w:val="22"/>
              </w:rPr>
            </w:pPr>
            <w:r>
              <w:rPr>
                <w:b/>
                <w:bCs/>
                <w:kern w:val="0"/>
                <w:sz w:val="22"/>
                <w:szCs w:val="22"/>
                <w:lang/>
              </w:rPr>
              <w:t>实物档案整理及数字化处理</w:t>
            </w:r>
          </w:p>
        </w:tc>
        <w:tc>
          <w:tcPr>
            <w:tcW w:w="718"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jc w:val="center"/>
              <w:rPr>
                <w:sz w:val="22"/>
                <w:szCs w:val="22"/>
              </w:rPr>
            </w:pPr>
          </w:p>
        </w:tc>
        <w:tc>
          <w:tcPr>
            <w:tcW w:w="981"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jc w:val="center"/>
              <w:rPr>
                <w:sz w:val="22"/>
                <w:szCs w:val="22"/>
              </w:rPr>
            </w:pPr>
          </w:p>
        </w:tc>
        <w:tc>
          <w:tcPr>
            <w:tcW w:w="1414"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jc w:val="center"/>
              <w:rPr>
                <w:sz w:val="22"/>
                <w:szCs w:val="22"/>
              </w:rPr>
            </w:pPr>
          </w:p>
        </w:tc>
        <w:tc>
          <w:tcPr>
            <w:tcW w:w="1353"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jc w:val="center"/>
              <w:rPr>
                <w:sz w:val="22"/>
                <w:szCs w:val="22"/>
              </w:rPr>
            </w:pPr>
          </w:p>
        </w:tc>
      </w:tr>
      <w:tr w:rsidR="00C764EF">
        <w:trPr>
          <w:trHeight w:hRule="exact" w:val="646"/>
        </w:trPr>
        <w:tc>
          <w:tcPr>
            <w:tcW w:w="709"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color w:val="000000"/>
                <w:sz w:val="22"/>
                <w:szCs w:val="22"/>
              </w:rPr>
            </w:pPr>
            <w:r>
              <w:rPr>
                <w:color w:val="000000"/>
                <w:kern w:val="0"/>
                <w:sz w:val="22"/>
                <w:szCs w:val="22"/>
                <w:lang/>
              </w:rPr>
              <w:t>1</w:t>
            </w:r>
          </w:p>
        </w:tc>
        <w:tc>
          <w:tcPr>
            <w:tcW w:w="4260"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sz w:val="22"/>
                <w:szCs w:val="22"/>
              </w:rPr>
            </w:pPr>
            <w:r>
              <w:rPr>
                <w:kern w:val="0"/>
                <w:sz w:val="22"/>
                <w:szCs w:val="22"/>
                <w:lang/>
              </w:rPr>
              <w:t>实物档案整理</w:t>
            </w:r>
          </w:p>
        </w:tc>
        <w:tc>
          <w:tcPr>
            <w:tcW w:w="71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件</w:t>
            </w:r>
          </w:p>
        </w:tc>
        <w:tc>
          <w:tcPr>
            <w:tcW w:w="981"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rFonts w:hint="eastAsia"/>
                <w:kern w:val="0"/>
                <w:sz w:val="22"/>
                <w:szCs w:val="22"/>
                <w:lang/>
              </w:rPr>
              <w:t>5</w:t>
            </w:r>
            <w:r>
              <w:rPr>
                <w:kern w:val="0"/>
                <w:sz w:val="22"/>
                <w:szCs w:val="22"/>
                <w:lang/>
              </w:rPr>
              <w:t>0</w:t>
            </w:r>
          </w:p>
        </w:tc>
        <w:tc>
          <w:tcPr>
            <w:tcW w:w="1414"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c>
          <w:tcPr>
            <w:tcW w:w="1353"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r>
      <w:tr w:rsidR="00C764EF">
        <w:trPr>
          <w:trHeight w:hRule="exact" w:val="646"/>
        </w:trPr>
        <w:tc>
          <w:tcPr>
            <w:tcW w:w="709"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color w:val="000000"/>
                <w:sz w:val="22"/>
                <w:szCs w:val="22"/>
              </w:rPr>
            </w:pPr>
            <w:r>
              <w:rPr>
                <w:color w:val="000000"/>
                <w:kern w:val="0"/>
                <w:sz w:val="22"/>
                <w:szCs w:val="22"/>
                <w:lang/>
              </w:rPr>
              <w:t>2</w:t>
            </w:r>
          </w:p>
        </w:tc>
        <w:tc>
          <w:tcPr>
            <w:tcW w:w="4260"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sz w:val="22"/>
                <w:szCs w:val="22"/>
              </w:rPr>
            </w:pPr>
            <w:r>
              <w:rPr>
                <w:kern w:val="0"/>
                <w:sz w:val="22"/>
                <w:szCs w:val="22"/>
                <w:lang/>
              </w:rPr>
              <w:t>实物档案拍照数字化处理（拍照）</w:t>
            </w:r>
          </w:p>
        </w:tc>
        <w:tc>
          <w:tcPr>
            <w:tcW w:w="71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件</w:t>
            </w:r>
          </w:p>
        </w:tc>
        <w:tc>
          <w:tcPr>
            <w:tcW w:w="981"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rFonts w:hint="eastAsia"/>
                <w:kern w:val="0"/>
                <w:sz w:val="22"/>
                <w:szCs w:val="22"/>
                <w:lang/>
              </w:rPr>
              <w:t>5</w:t>
            </w:r>
            <w:r>
              <w:rPr>
                <w:kern w:val="0"/>
                <w:sz w:val="22"/>
                <w:szCs w:val="22"/>
                <w:lang/>
              </w:rPr>
              <w:t>0</w:t>
            </w:r>
          </w:p>
        </w:tc>
        <w:tc>
          <w:tcPr>
            <w:tcW w:w="1414"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c>
          <w:tcPr>
            <w:tcW w:w="1353"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r>
      <w:tr w:rsidR="00C764EF">
        <w:trPr>
          <w:trHeight w:hRule="exact" w:val="646"/>
        </w:trPr>
        <w:tc>
          <w:tcPr>
            <w:tcW w:w="709"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b/>
                <w:bCs/>
                <w:color w:val="000000"/>
                <w:sz w:val="22"/>
                <w:szCs w:val="22"/>
              </w:rPr>
            </w:pPr>
            <w:r>
              <w:rPr>
                <w:b/>
                <w:bCs/>
                <w:color w:val="000000"/>
                <w:kern w:val="0"/>
                <w:sz w:val="22"/>
                <w:szCs w:val="22"/>
                <w:lang/>
              </w:rPr>
              <w:t>五</w:t>
            </w:r>
          </w:p>
        </w:tc>
        <w:tc>
          <w:tcPr>
            <w:tcW w:w="4260"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b/>
                <w:bCs/>
                <w:sz w:val="22"/>
                <w:szCs w:val="22"/>
              </w:rPr>
            </w:pPr>
            <w:r>
              <w:rPr>
                <w:b/>
                <w:bCs/>
                <w:kern w:val="0"/>
                <w:sz w:val="22"/>
                <w:szCs w:val="22"/>
                <w:lang/>
              </w:rPr>
              <w:t>电子档案整理</w:t>
            </w:r>
          </w:p>
        </w:tc>
        <w:tc>
          <w:tcPr>
            <w:tcW w:w="718"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jc w:val="center"/>
              <w:rPr>
                <w:sz w:val="22"/>
                <w:szCs w:val="22"/>
              </w:rPr>
            </w:pPr>
          </w:p>
        </w:tc>
        <w:tc>
          <w:tcPr>
            <w:tcW w:w="981"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jc w:val="center"/>
              <w:rPr>
                <w:sz w:val="22"/>
                <w:szCs w:val="22"/>
              </w:rPr>
            </w:pPr>
          </w:p>
        </w:tc>
        <w:tc>
          <w:tcPr>
            <w:tcW w:w="1414"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jc w:val="center"/>
              <w:rPr>
                <w:sz w:val="22"/>
                <w:szCs w:val="22"/>
              </w:rPr>
            </w:pPr>
          </w:p>
        </w:tc>
        <w:tc>
          <w:tcPr>
            <w:tcW w:w="1353"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jc w:val="center"/>
              <w:rPr>
                <w:sz w:val="22"/>
                <w:szCs w:val="22"/>
              </w:rPr>
            </w:pPr>
          </w:p>
        </w:tc>
      </w:tr>
      <w:tr w:rsidR="00C764EF">
        <w:trPr>
          <w:trHeight w:hRule="exact" w:val="646"/>
        </w:trPr>
        <w:tc>
          <w:tcPr>
            <w:tcW w:w="709"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color w:val="000000"/>
                <w:sz w:val="22"/>
                <w:szCs w:val="22"/>
              </w:rPr>
            </w:pPr>
            <w:r>
              <w:rPr>
                <w:color w:val="000000"/>
                <w:kern w:val="0"/>
                <w:sz w:val="22"/>
                <w:szCs w:val="22"/>
                <w:lang/>
              </w:rPr>
              <w:lastRenderedPageBreak/>
              <w:t>1</w:t>
            </w:r>
          </w:p>
        </w:tc>
        <w:tc>
          <w:tcPr>
            <w:tcW w:w="4260"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sz w:val="22"/>
                <w:szCs w:val="22"/>
              </w:rPr>
            </w:pPr>
            <w:r>
              <w:rPr>
                <w:kern w:val="0"/>
                <w:sz w:val="22"/>
                <w:szCs w:val="22"/>
                <w:lang/>
              </w:rPr>
              <w:t>光盘整理</w:t>
            </w:r>
          </w:p>
        </w:tc>
        <w:tc>
          <w:tcPr>
            <w:tcW w:w="71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张</w:t>
            </w:r>
          </w:p>
        </w:tc>
        <w:tc>
          <w:tcPr>
            <w:tcW w:w="981"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6</w:t>
            </w:r>
          </w:p>
        </w:tc>
        <w:tc>
          <w:tcPr>
            <w:tcW w:w="1414"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c>
          <w:tcPr>
            <w:tcW w:w="1353"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r>
      <w:tr w:rsidR="00C764EF">
        <w:trPr>
          <w:trHeight w:hRule="exact" w:val="646"/>
        </w:trPr>
        <w:tc>
          <w:tcPr>
            <w:tcW w:w="709"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color w:val="000000"/>
                <w:sz w:val="22"/>
                <w:szCs w:val="22"/>
              </w:rPr>
            </w:pPr>
            <w:r>
              <w:rPr>
                <w:color w:val="000000"/>
                <w:kern w:val="0"/>
                <w:sz w:val="22"/>
                <w:szCs w:val="22"/>
                <w:lang/>
              </w:rPr>
              <w:t>2</w:t>
            </w:r>
          </w:p>
        </w:tc>
        <w:tc>
          <w:tcPr>
            <w:tcW w:w="4260"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sz w:val="22"/>
                <w:szCs w:val="22"/>
              </w:rPr>
            </w:pPr>
            <w:r>
              <w:rPr>
                <w:kern w:val="0"/>
                <w:sz w:val="22"/>
                <w:szCs w:val="22"/>
                <w:lang/>
              </w:rPr>
              <w:t>扫描数据整合后刻录蓝光档案级光盘（</w:t>
            </w:r>
            <w:r>
              <w:rPr>
                <w:kern w:val="0"/>
                <w:sz w:val="22"/>
                <w:szCs w:val="22"/>
                <w:lang/>
              </w:rPr>
              <w:t>50G</w:t>
            </w:r>
            <w:r>
              <w:rPr>
                <w:kern w:val="0"/>
                <w:sz w:val="22"/>
                <w:szCs w:val="22"/>
                <w:lang/>
              </w:rPr>
              <w:t>一式三套：进馆两套、本单位存档一套）</w:t>
            </w:r>
          </w:p>
        </w:tc>
        <w:tc>
          <w:tcPr>
            <w:tcW w:w="718"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center"/>
              <w:textAlignment w:val="center"/>
              <w:rPr>
                <w:sz w:val="22"/>
                <w:szCs w:val="22"/>
              </w:rPr>
            </w:pPr>
            <w:r>
              <w:rPr>
                <w:kern w:val="0"/>
                <w:sz w:val="22"/>
                <w:szCs w:val="22"/>
                <w:lang/>
              </w:rPr>
              <w:t>张</w:t>
            </w:r>
          </w:p>
        </w:tc>
        <w:tc>
          <w:tcPr>
            <w:tcW w:w="981"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6</w:t>
            </w:r>
          </w:p>
        </w:tc>
        <w:tc>
          <w:tcPr>
            <w:tcW w:w="1414"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c>
          <w:tcPr>
            <w:tcW w:w="1353"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r>
      <w:tr w:rsidR="00C764EF">
        <w:trPr>
          <w:trHeight w:hRule="exact" w:val="646"/>
        </w:trPr>
        <w:tc>
          <w:tcPr>
            <w:tcW w:w="709"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b/>
                <w:bCs/>
                <w:color w:val="000000"/>
                <w:sz w:val="22"/>
                <w:szCs w:val="22"/>
              </w:rPr>
            </w:pPr>
            <w:r>
              <w:rPr>
                <w:b/>
                <w:bCs/>
                <w:color w:val="000000"/>
                <w:kern w:val="0"/>
                <w:sz w:val="22"/>
                <w:szCs w:val="22"/>
                <w:lang/>
              </w:rPr>
              <w:t>六</w:t>
            </w:r>
          </w:p>
        </w:tc>
        <w:tc>
          <w:tcPr>
            <w:tcW w:w="4260"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b/>
                <w:bCs/>
                <w:sz w:val="22"/>
                <w:szCs w:val="22"/>
              </w:rPr>
            </w:pPr>
            <w:r>
              <w:rPr>
                <w:b/>
                <w:bCs/>
                <w:kern w:val="0"/>
                <w:sz w:val="22"/>
                <w:szCs w:val="22"/>
                <w:lang/>
              </w:rPr>
              <w:t>撰写全宗指南</w:t>
            </w:r>
          </w:p>
        </w:tc>
        <w:tc>
          <w:tcPr>
            <w:tcW w:w="71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篇</w:t>
            </w:r>
          </w:p>
        </w:tc>
        <w:tc>
          <w:tcPr>
            <w:tcW w:w="981"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1</w:t>
            </w:r>
          </w:p>
        </w:tc>
        <w:tc>
          <w:tcPr>
            <w:tcW w:w="1414"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c>
          <w:tcPr>
            <w:tcW w:w="1353"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r>
      <w:tr w:rsidR="00C764EF">
        <w:trPr>
          <w:trHeight w:hRule="exact" w:val="646"/>
        </w:trPr>
        <w:tc>
          <w:tcPr>
            <w:tcW w:w="709"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b/>
                <w:bCs/>
                <w:color w:val="000000"/>
                <w:sz w:val="22"/>
                <w:szCs w:val="22"/>
              </w:rPr>
            </w:pPr>
            <w:r>
              <w:rPr>
                <w:b/>
                <w:bCs/>
                <w:color w:val="000000"/>
                <w:kern w:val="0"/>
                <w:sz w:val="22"/>
                <w:szCs w:val="22"/>
                <w:lang/>
              </w:rPr>
              <w:t>七</w:t>
            </w:r>
          </w:p>
        </w:tc>
        <w:tc>
          <w:tcPr>
            <w:tcW w:w="4260"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b/>
                <w:bCs/>
                <w:sz w:val="22"/>
                <w:szCs w:val="22"/>
              </w:rPr>
            </w:pPr>
            <w:r>
              <w:rPr>
                <w:b/>
                <w:bCs/>
                <w:kern w:val="0"/>
                <w:sz w:val="22"/>
                <w:szCs w:val="22"/>
                <w:lang/>
              </w:rPr>
              <w:t>检索工具打印汇总统计并装订</w:t>
            </w:r>
          </w:p>
        </w:tc>
        <w:tc>
          <w:tcPr>
            <w:tcW w:w="718"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center"/>
              <w:textAlignment w:val="center"/>
              <w:rPr>
                <w:sz w:val="22"/>
                <w:szCs w:val="22"/>
              </w:rPr>
            </w:pPr>
            <w:r>
              <w:rPr>
                <w:kern w:val="0"/>
                <w:sz w:val="22"/>
                <w:szCs w:val="22"/>
                <w:lang/>
              </w:rPr>
              <w:t>册</w:t>
            </w:r>
          </w:p>
        </w:tc>
        <w:tc>
          <w:tcPr>
            <w:tcW w:w="981"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10</w:t>
            </w:r>
          </w:p>
        </w:tc>
        <w:tc>
          <w:tcPr>
            <w:tcW w:w="1414"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c>
          <w:tcPr>
            <w:tcW w:w="1353"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r>
      <w:tr w:rsidR="00C764EF">
        <w:trPr>
          <w:trHeight w:hRule="exact" w:val="646"/>
        </w:trPr>
        <w:tc>
          <w:tcPr>
            <w:tcW w:w="709"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b/>
                <w:bCs/>
                <w:color w:val="000000"/>
                <w:sz w:val="22"/>
                <w:szCs w:val="22"/>
              </w:rPr>
            </w:pPr>
            <w:r>
              <w:rPr>
                <w:b/>
                <w:bCs/>
                <w:color w:val="000000"/>
                <w:kern w:val="0"/>
                <w:sz w:val="22"/>
                <w:szCs w:val="22"/>
                <w:lang/>
              </w:rPr>
              <w:t>八</w:t>
            </w:r>
          </w:p>
        </w:tc>
        <w:tc>
          <w:tcPr>
            <w:tcW w:w="4260"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b/>
                <w:bCs/>
                <w:sz w:val="22"/>
                <w:szCs w:val="22"/>
              </w:rPr>
            </w:pPr>
            <w:r>
              <w:rPr>
                <w:b/>
                <w:bCs/>
                <w:kern w:val="0"/>
                <w:sz w:val="22"/>
                <w:szCs w:val="22"/>
                <w:lang/>
              </w:rPr>
              <w:t>档案整理耗材</w:t>
            </w:r>
          </w:p>
        </w:tc>
        <w:tc>
          <w:tcPr>
            <w:tcW w:w="718"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jc w:val="center"/>
              <w:rPr>
                <w:sz w:val="22"/>
                <w:szCs w:val="22"/>
              </w:rPr>
            </w:pPr>
          </w:p>
        </w:tc>
        <w:tc>
          <w:tcPr>
            <w:tcW w:w="981"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jc w:val="center"/>
              <w:rPr>
                <w:sz w:val="22"/>
                <w:szCs w:val="22"/>
              </w:rPr>
            </w:pPr>
          </w:p>
        </w:tc>
        <w:tc>
          <w:tcPr>
            <w:tcW w:w="1414"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jc w:val="center"/>
              <w:rPr>
                <w:sz w:val="22"/>
                <w:szCs w:val="22"/>
              </w:rPr>
            </w:pPr>
          </w:p>
        </w:tc>
        <w:tc>
          <w:tcPr>
            <w:tcW w:w="1353"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jc w:val="center"/>
              <w:rPr>
                <w:sz w:val="22"/>
                <w:szCs w:val="22"/>
              </w:rPr>
            </w:pPr>
          </w:p>
        </w:tc>
      </w:tr>
      <w:tr w:rsidR="00C764EF">
        <w:trPr>
          <w:trHeight w:hRule="exact" w:val="646"/>
        </w:trPr>
        <w:tc>
          <w:tcPr>
            <w:tcW w:w="709"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color w:val="000000"/>
                <w:sz w:val="22"/>
                <w:szCs w:val="22"/>
              </w:rPr>
            </w:pPr>
            <w:r>
              <w:rPr>
                <w:color w:val="000000"/>
                <w:kern w:val="0"/>
                <w:sz w:val="22"/>
                <w:szCs w:val="22"/>
                <w:lang/>
              </w:rPr>
              <w:t>1</w:t>
            </w:r>
          </w:p>
        </w:tc>
        <w:tc>
          <w:tcPr>
            <w:tcW w:w="4260"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sz w:val="22"/>
                <w:szCs w:val="22"/>
              </w:rPr>
            </w:pPr>
            <w:r>
              <w:rPr>
                <w:kern w:val="0"/>
                <w:sz w:val="22"/>
                <w:szCs w:val="22"/>
                <w:lang/>
              </w:rPr>
              <w:t>文书档案盒</w:t>
            </w:r>
          </w:p>
        </w:tc>
        <w:tc>
          <w:tcPr>
            <w:tcW w:w="71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只</w:t>
            </w:r>
          </w:p>
        </w:tc>
        <w:tc>
          <w:tcPr>
            <w:tcW w:w="981"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250</w:t>
            </w:r>
          </w:p>
        </w:tc>
        <w:tc>
          <w:tcPr>
            <w:tcW w:w="1414"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c>
          <w:tcPr>
            <w:tcW w:w="1353"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r>
      <w:tr w:rsidR="00C764EF">
        <w:trPr>
          <w:trHeight w:hRule="exact" w:val="646"/>
        </w:trPr>
        <w:tc>
          <w:tcPr>
            <w:tcW w:w="709"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color w:val="000000"/>
                <w:sz w:val="22"/>
                <w:szCs w:val="22"/>
              </w:rPr>
            </w:pPr>
            <w:r>
              <w:rPr>
                <w:color w:val="000000"/>
                <w:kern w:val="0"/>
                <w:sz w:val="22"/>
                <w:szCs w:val="22"/>
                <w:lang/>
              </w:rPr>
              <w:t>2</w:t>
            </w:r>
          </w:p>
        </w:tc>
        <w:tc>
          <w:tcPr>
            <w:tcW w:w="4260"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sz w:val="22"/>
                <w:szCs w:val="22"/>
              </w:rPr>
            </w:pPr>
            <w:r>
              <w:rPr>
                <w:kern w:val="0"/>
                <w:sz w:val="22"/>
                <w:szCs w:val="22"/>
                <w:lang/>
              </w:rPr>
              <w:t>会计档案封面</w:t>
            </w:r>
          </w:p>
        </w:tc>
        <w:tc>
          <w:tcPr>
            <w:tcW w:w="71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张</w:t>
            </w:r>
          </w:p>
        </w:tc>
        <w:tc>
          <w:tcPr>
            <w:tcW w:w="981"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10</w:t>
            </w:r>
          </w:p>
        </w:tc>
        <w:tc>
          <w:tcPr>
            <w:tcW w:w="1414"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c>
          <w:tcPr>
            <w:tcW w:w="1353"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r>
      <w:tr w:rsidR="00C764EF">
        <w:trPr>
          <w:trHeight w:hRule="exact" w:val="646"/>
        </w:trPr>
        <w:tc>
          <w:tcPr>
            <w:tcW w:w="709"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color w:val="000000"/>
                <w:sz w:val="22"/>
                <w:szCs w:val="22"/>
              </w:rPr>
            </w:pPr>
            <w:r>
              <w:rPr>
                <w:color w:val="000000"/>
                <w:kern w:val="0"/>
                <w:sz w:val="22"/>
                <w:szCs w:val="22"/>
                <w:lang/>
              </w:rPr>
              <w:t>3</w:t>
            </w:r>
          </w:p>
        </w:tc>
        <w:tc>
          <w:tcPr>
            <w:tcW w:w="4260" w:type="dxa"/>
            <w:tcBorders>
              <w:top w:val="nil"/>
              <w:left w:val="nil"/>
              <w:bottom w:val="nil"/>
              <w:right w:val="nil"/>
            </w:tcBorders>
            <w:noWrap/>
            <w:vAlign w:val="center"/>
          </w:tcPr>
          <w:p w:rsidR="00C764EF" w:rsidRDefault="0066753C">
            <w:pPr>
              <w:widowControl/>
              <w:jc w:val="left"/>
              <w:textAlignment w:val="center"/>
              <w:rPr>
                <w:sz w:val="24"/>
                <w:szCs w:val="24"/>
              </w:rPr>
            </w:pPr>
            <w:r>
              <w:rPr>
                <w:kern w:val="0"/>
                <w:sz w:val="24"/>
                <w:szCs w:val="24"/>
                <w:lang/>
              </w:rPr>
              <w:t>档案目录夹</w:t>
            </w:r>
          </w:p>
        </w:tc>
        <w:tc>
          <w:tcPr>
            <w:tcW w:w="71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个</w:t>
            </w:r>
          </w:p>
        </w:tc>
        <w:tc>
          <w:tcPr>
            <w:tcW w:w="981"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10</w:t>
            </w:r>
          </w:p>
        </w:tc>
        <w:tc>
          <w:tcPr>
            <w:tcW w:w="1414"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c>
          <w:tcPr>
            <w:tcW w:w="1353"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r>
      <w:tr w:rsidR="00C764EF">
        <w:trPr>
          <w:trHeight w:hRule="exact" w:val="646"/>
        </w:trPr>
        <w:tc>
          <w:tcPr>
            <w:tcW w:w="709"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color w:val="000000"/>
                <w:sz w:val="22"/>
                <w:szCs w:val="22"/>
              </w:rPr>
            </w:pPr>
            <w:r>
              <w:rPr>
                <w:color w:val="000000"/>
                <w:kern w:val="0"/>
                <w:sz w:val="22"/>
                <w:szCs w:val="22"/>
                <w:lang/>
              </w:rPr>
              <w:t>4</w:t>
            </w:r>
          </w:p>
        </w:tc>
        <w:tc>
          <w:tcPr>
            <w:tcW w:w="4260"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sz w:val="22"/>
                <w:szCs w:val="22"/>
              </w:rPr>
            </w:pPr>
            <w:r>
              <w:rPr>
                <w:kern w:val="0"/>
                <w:sz w:val="22"/>
                <w:szCs w:val="22"/>
                <w:lang/>
              </w:rPr>
              <w:t>全宗卷盒</w:t>
            </w:r>
          </w:p>
        </w:tc>
        <w:tc>
          <w:tcPr>
            <w:tcW w:w="71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只</w:t>
            </w:r>
          </w:p>
        </w:tc>
        <w:tc>
          <w:tcPr>
            <w:tcW w:w="981"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1</w:t>
            </w:r>
          </w:p>
        </w:tc>
        <w:tc>
          <w:tcPr>
            <w:tcW w:w="1414"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c>
          <w:tcPr>
            <w:tcW w:w="1353"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r>
      <w:tr w:rsidR="00C764EF">
        <w:trPr>
          <w:trHeight w:hRule="exact" w:val="646"/>
        </w:trPr>
        <w:tc>
          <w:tcPr>
            <w:tcW w:w="709"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color w:val="000000"/>
                <w:sz w:val="22"/>
                <w:szCs w:val="22"/>
              </w:rPr>
            </w:pPr>
            <w:r>
              <w:rPr>
                <w:color w:val="000000"/>
                <w:kern w:val="0"/>
                <w:sz w:val="22"/>
                <w:szCs w:val="22"/>
                <w:lang/>
              </w:rPr>
              <w:t>5</w:t>
            </w:r>
          </w:p>
        </w:tc>
        <w:tc>
          <w:tcPr>
            <w:tcW w:w="4260"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sz w:val="22"/>
                <w:szCs w:val="22"/>
              </w:rPr>
            </w:pPr>
            <w:r>
              <w:rPr>
                <w:kern w:val="0"/>
                <w:sz w:val="22"/>
                <w:szCs w:val="22"/>
                <w:lang/>
              </w:rPr>
              <w:t>照片</w:t>
            </w:r>
            <w:r>
              <w:rPr>
                <w:kern w:val="0"/>
                <w:sz w:val="22"/>
                <w:szCs w:val="22"/>
                <w:lang/>
              </w:rPr>
              <w:t>/</w:t>
            </w:r>
            <w:r>
              <w:rPr>
                <w:kern w:val="0"/>
                <w:sz w:val="22"/>
                <w:szCs w:val="22"/>
                <w:lang/>
              </w:rPr>
              <w:t>光盘档案簿</w:t>
            </w:r>
          </w:p>
        </w:tc>
        <w:tc>
          <w:tcPr>
            <w:tcW w:w="71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本</w:t>
            </w:r>
          </w:p>
        </w:tc>
        <w:tc>
          <w:tcPr>
            <w:tcW w:w="981"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4</w:t>
            </w:r>
          </w:p>
        </w:tc>
        <w:tc>
          <w:tcPr>
            <w:tcW w:w="1414"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c>
          <w:tcPr>
            <w:tcW w:w="1353"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r>
      <w:tr w:rsidR="00C764EF">
        <w:trPr>
          <w:trHeight w:hRule="exact" w:val="646"/>
        </w:trPr>
        <w:tc>
          <w:tcPr>
            <w:tcW w:w="709"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color w:val="000000"/>
                <w:sz w:val="22"/>
                <w:szCs w:val="22"/>
              </w:rPr>
            </w:pPr>
            <w:r>
              <w:rPr>
                <w:color w:val="000000"/>
                <w:kern w:val="0"/>
                <w:sz w:val="22"/>
                <w:szCs w:val="22"/>
                <w:lang/>
              </w:rPr>
              <w:t>6</w:t>
            </w:r>
          </w:p>
        </w:tc>
        <w:tc>
          <w:tcPr>
            <w:tcW w:w="4260"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sz w:val="22"/>
                <w:szCs w:val="22"/>
              </w:rPr>
            </w:pPr>
            <w:r>
              <w:rPr>
                <w:kern w:val="0"/>
                <w:sz w:val="22"/>
                <w:szCs w:val="22"/>
                <w:lang/>
              </w:rPr>
              <w:t>蓝光档案级光盘</w:t>
            </w:r>
          </w:p>
        </w:tc>
        <w:tc>
          <w:tcPr>
            <w:tcW w:w="71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张</w:t>
            </w:r>
          </w:p>
        </w:tc>
        <w:tc>
          <w:tcPr>
            <w:tcW w:w="981"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6</w:t>
            </w:r>
          </w:p>
        </w:tc>
        <w:tc>
          <w:tcPr>
            <w:tcW w:w="1414"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c>
          <w:tcPr>
            <w:tcW w:w="1353"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r>
      <w:tr w:rsidR="00C764EF">
        <w:trPr>
          <w:trHeight w:hRule="exact" w:val="646"/>
        </w:trPr>
        <w:tc>
          <w:tcPr>
            <w:tcW w:w="709"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color w:val="000000"/>
                <w:sz w:val="22"/>
                <w:szCs w:val="22"/>
              </w:rPr>
            </w:pPr>
            <w:r>
              <w:rPr>
                <w:color w:val="000000"/>
                <w:kern w:val="0"/>
                <w:sz w:val="22"/>
                <w:szCs w:val="22"/>
                <w:lang/>
              </w:rPr>
              <w:t>7</w:t>
            </w:r>
          </w:p>
        </w:tc>
        <w:tc>
          <w:tcPr>
            <w:tcW w:w="4260"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sz w:val="22"/>
                <w:szCs w:val="22"/>
              </w:rPr>
            </w:pPr>
            <w:r>
              <w:rPr>
                <w:kern w:val="0"/>
                <w:sz w:val="22"/>
                <w:szCs w:val="22"/>
                <w:lang/>
              </w:rPr>
              <w:t>装订线</w:t>
            </w:r>
          </w:p>
        </w:tc>
        <w:tc>
          <w:tcPr>
            <w:tcW w:w="71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包</w:t>
            </w:r>
          </w:p>
        </w:tc>
        <w:tc>
          <w:tcPr>
            <w:tcW w:w="981"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2</w:t>
            </w:r>
          </w:p>
        </w:tc>
        <w:tc>
          <w:tcPr>
            <w:tcW w:w="1414"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c>
          <w:tcPr>
            <w:tcW w:w="1353"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r>
      <w:tr w:rsidR="00C764EF">
        <w:trPr>
          <w:trHeight w:hRule="exact" w:val="646"/>
        </w:trPr>
        <w:tc>
          <w:tcPr>
            <w:tcW w:w="709"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color w:val="000000"/>
                <w:sz w:val="22"/>
                <w:szCs w:val="22"/>
              </w:rPr>
            </w:pPr>
            <w:r>
              <w:rPr>
                <w:color w:val="000000"/>
                <w:kern w:val="0"/>
                <w:sz w:val="22"/>
                <w:szCs w:val="22"/>
                <w:lang/>
              </w:rPr>
              <w:t>8</w:t>
            </w:r>
          </w:p>
        </w:tc>
        <w:tc>
          <w:tcPr>
            <w:tcW w:w="4260"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sz w:val="22"/>
                <w:szCs w:val="22"/>
              </w:rPr>
            </w:pPr>
            <w:r>
              <w:rPr>
                <w:kern w:val="0"/>
                <w:sz w:val="22"/>
                <w:szCs w:val="22"/>
                <w:lang/>
              </w:rPr>
              <w:t>进馆档案标签</w:t>
            </w:r>
          </w:p>
        </w:tc>
        <w:tc>
          <w:tcPr>
            <w:tcW w:w="71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本</w:t>
            </w:r>
          </w:p>
        </w:tc>
        <w:tc>
          <w:tcPr>
            <w:tcW w:w="981"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3</w:t>
            </w:r>
          </w:p>
        </w:tc>
        <w:tc>
          <w:tcPr>
            <w:tcW w:w="1414"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c>
          <w:tcPr>
            <w:tcW w:w="1353"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r>
      <w:tr w:rsidR="00C764EF">
        <w:trPr>
          <w:trHeight w:hRule="exact" w:val="646"/>
        </w:trPr>
        <w:tc>
          <w:tcPr>
            <w:tcW w:w="709"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color w:val="000000"/>
                <w:sz w:val="22"/>
                <w:szCs w:val="22"/>
              </w:rPr>
            </w:pPr>
            <w:r>
              <w:rPr>
                <w:color w:val="000000"/>
                <w:kern w:val="0"/>
                <w:sz w:val="22"/>
                <w:szCs w:val="22"/>
                <w:lang/>
              </w:rPr>
              <w:t>9</w:t>
            </w:r>
          </w:p>
        </w:tc>
        <w:tc>
          <w:tcPr>
            <w:tcW w:w="4260"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sz w:val="22"/>
                <w:szCs w:val="22"/>
              </w:rPr>
            </w:pPr>
            <w:r>
              <w:rPr>
                <w:kern w:val="0"/>
                <w:sz w:val="22"/>
                <w:szCs w:val="22"/>
                <w:lang/>
              </w:rPr>
              <w:t>进馆专用纸箱</w:t>
            </w:r>
          </w:p>
        </w:tc>
        <w:tc>
          <w:tcPr>
            <w:tcW w:w="71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只</w:t>
            </w:r>
          </w:p>
        </w:tc>
        <w:tc>
          <w:tcPr>
            <w:tcW w:w="981"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10</w:t>
            </w:r>
          </w:p>
        </w:tc>
        <w:tc>
          <w:tcPr>
            <w:tcW w:w="1414"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c>
          <w:tcPr>
            <w:tcW w:w="1353"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r>
      <w:tr w:rsidR="00C764EF">
        <w:trPr>
          <w:trHeight w:hRule="exact" w:val="646"/>
        </w:trPr>
        <w:tc>
          <w:tcPr>
            <w:tcW w:w="709"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color w:val="000000"/>
                <w:sz w:val="22"/>
                <w:szCs w:val="22"/>
              </w:rPr>
            </w:pPr>
            <w:r>
              <w:rPr>
                <w:color w:val="000000"/>
                <w:kern w:val="0"/>
                <w:sz w:val="22"/>
                <w:szCs w:val="22"/>
                <w:lang/>
              </w:rPr>
              <w:t>10</w:t>
            </w:r>
          </w:p>
        </w:tc>
        <w:tc>
          <w:tcPr>
            <w:tcW w:w="4260"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sz w:val="22"/>
                <w:szCs w:val="22"/>
              </w:rPr>
            </w:pPr>
            <w:r>
              <w:rPr>
                <w:kern w:val="0"/>
                <w:sz w:val="22"/>
                <w:szCs w:val="22"/>
                <w:lang/>
              </w:rPr>
              <w:t>封箱带</w:t>
            </w:r>
          </w:p>
        </w:tc>
        <w:tc>
          <w:tcPr>
            <w:tcW w:w="71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卷</w:t>
            </w:r>
          </w:p>
        </w:tc>
        <w:tc>
          <w:tcPr>
            <w:tcW w:w="981"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2</w:t>
            </w:r>
          </w:p>
        </w:tc>
        <w:tc>
          <w:tcPr>
            <w:tcW w:w="1414"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c>
          <w:tcPr>
            <w:tcW w:w="1353"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r>
      <w:tr w:rsidR="00C764EF">
        <w:trPr>
          <w:trHeight w:hRule="exact" w:val="646"/>
        </w:trPr>
        <w:tc>
          <w:tcPr>
            <w:tcW w:w="709"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color w:val="000000"/>
                <w:sz w:val="22"/>
                <w:szCs w:val="22"/>
              </w:rPr>
            </w:pPr>
            <w:r>
              <w:rPr>
                <w:color w:val="000000"/>
                <w:kern w:val="0"/>
                <w:sz w:val="22"/>
                <w:szCs w:val="22"/>
                <w:lang/>
              </w:rPr>
              <w:t>11</w:t>
            </w:r>
          </w:p>
        </w:tc>
        <w:tc>
          <w:tcPr>
            <w:tcW w:w="4260"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sz w:val="22"/>
                <w:szCs w:val="22"/>
              </w:rPr>
            </w:pPr>
            <w:r>
              <w:rPr>
                <w:kern w:val="0"/>
                <w:sz w:val="22"/>
                <w:szCs w:val="22"/>
                <w:lang/>
              </w:rPr>
              <w:t>记号笔</w:t>
            </w:r>
          </w:p>
        </w:tc>
        <w:tc>
          <w:tcPr>
            <w:tcW w:w="71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支</w:t>
            </w:r>
          </w:p>
        </w:tc>
        <w:tc>
          <w:tcPr>
            <w:tcW w:w="981"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1</w:t>
            </w:r>
          </w:p>
        </w:tc>
        <w:tc>
          <w:tcPr>
            <w:tcW w:w="1414"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c>
          <w:tcPr>
            <w:tcW w:w="1353"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r>
      <w:tr w:rsidR="00C764EF">
        <w:trPr>
          <w:trHeight w:hRule="exact" w:val="646"/>
        </w:trPr>
        <w:tc>
          <w:tcPr>
            <w:tcW w:w="709"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color w:val="000000"/>
                <w:sz w:val="22"/>
                <w:szCs w:val="22"/>
              </w:rPr>
            </w:pPr>
            <w:r>
              <w:rPr>
                <w:color w:val="000000"/>
                <w:kern w:val="0"/>
                <w:sz w:val="22"/>
                <w:szCs w:val="22"/>
                <w:lang/>
              </w:rPr>
              <w:t>12</w:t>
            </w:r>
          </w:p>
        </w:tc>
        <w:tc>
          <w:tcPr>
            <w:tcW w:w="4260"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sz w:val="22"/>
                <w:szCs w:val="22"/>
              </w:rPr>
            </w:pPr>
            <w:r>
              <w:rPr>
                <w:kern w:val="0"/>
                <w:sz w:val="22"/>
                <w:szCs w:val="22"/>
                <w:lang/>
              </w:rPr>
              <w:t>代刻章</w:t>
            </w:r>
          </w:p>
        </w:tc>
        <w:tc>
          <w:tcPr>
            <w:tcW w:w="71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套</w:t>
            </w:r>
          </w:p>
        </w:tc>
        <w:tc>
          <w:tcPr>
            <w:tcW w:w="981"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1</w:t>
            </w:r>
          </w:p>
        </w:tc>
        <w:tc>
          <w:tcPr>
            <w:tcW w:w="1414"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c>
          <w:tcPr>
            <w:tcW w:w="1353"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r>
      <w:tr w:rsidR="00C764EF">
        <w:trPr>
          <w:trHeight w:hRule="exact" w:val="646"/>
        </w:trPr>
        <w:tc>
          <w:tcPr>
            <w:tcW w:w="709"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b/>
                <w:bCs/>
                <w:color w:val="000000"/>
                <w:sz w:val="22"/>
                <w:szCs w:val="22"/>
              </w:rPr>
            </w:pPr>
            <w:r>
              <w:rPr>
                <w:b/>
                <w:bCs/>
                <w:color w:val="000000"/>
                <w:kern w:val="0"/>
                <w:sz w:val="22"/>
                <w:szCs w:val="22"/>
                <w:lang/>
              </w:rPr>
              <w:t>七</w:t>
            </w:r>
          </w:p>
        </w:tc>
        <w:tc>
          <w:tcPr>
            <w:tcW w:w="4260"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b/>
                <w:bCs/>
                <w:color w:val="000000"/>
                <w:sz w:val="22"/>
                <w:szCs w:val="22"/>
              </w:rPr>
            </w:pPr>
            <w:r>
              <w:rPr>
                <w:b/>
                <w:bCs/>
                <w:color w:val="000000"/>
                <w:kern w:val="0"/>
                <w:sz w:val="22"/>
                <w:szCs w:val="22"/>
                <w:lang/>
              </w:rPr>
              <w:t>档案搬运</w:t>
            </w:r>
          </w:p>
        </w:tc>
        <w:tc>
          <w:tcPr>
            <w:tcW w:w="718"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jc w:val="center"/>
              <w:rPr>
                <w:color w:val="000000"/>
                <w:sz w:val="22"/>
                <w:szCs w:val="22"/>
              </w:rPr>
            </w:pPr>
          </w:p>
        </w:tc>
        <w:tc>
          <w:tcPr>
            <w:tcW w:w="981"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jc w:val="center"/>
              <w:rPr>
                <w:color w:val="000000"/>
                <w:sz w:val="22"/>
                <w:szCs w:val="22"/>
              </w:rPr>
            </w:pPr>
          </w:p>
        </w:tc>
        <w:tc>
          <w:tcPr>
            <w:tcW w:w="1414"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jc w:val="center"/>
              <w:rPr>
                <w:color w:val="000000"/>
                <w:sz w:val="22"/>
                <w:szCs w:val="22"/>
              </w:rPr>
            </w:pPr>
          </w:p>
        </w:tc>
        <w:tc>
          <w:tcPr>
            <w:tcW w:w="1353"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jc w:val="center"/>
              <w:rPr>
                <w:color w:val="000000"/>
                <w:sz w:val="22"/>
                <w:szCs w:val="22"/>
              </w:rPr>
            </w:pPr>
          </w:p>
        </w:tc>
      </w:tr>
      <w:tr w:rsidR="00C764EF">
        <w:trPr>
          <w:trHeight w:hRule="exact" w:val="646"/>
        </w:trPr>
        <w:tc>
          <w:tcPr>
            <w:tcW w:w="709"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color w:val="000000"/>
                <w:sz w:val="22"/>
                <w:szCs w:val="22"/>
              </w:rPr>
            </w:pPr>
            <w:r>
              <w:rPr>
                <w:color w:val="000000"/>
                <w:kern w:val="0"/>
                <w:sz w:val="22"/>
                <w:szCs w:val="22"/>
                <w:lang/>
              </w:rPr>
              <w:t>1</w:t>
            </w:r>
          </w:p>
        </w:tc>
        <w:tc>
          <w:tcPr>
            <w:tcW w:w="4260" w:type="dxa"/>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sz w:val="22"/>
                <w:szCs w:val="22"/>
              </w:rPr>
            </w:pPr>
            <w:r>
              <w:rPr>
                <w:kern w:val="0"/>
                <w:sz w:val="22"/>
                <w:szCs w:val="22"/>
                <w:lang/>
              </w:rPr>
              <w:t>档案搬运（含装箱打包、搬运、开箱清点、上架等）</w:t>
            </w:r>
          </w:p>
        </w:tc>
        <w:tc>
          <w:tcPr>
            <w:tcW w:w="718"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车次</w:t>
            </w:r>
          </w:p>
        </w:tc>
        <w:tc>
          <w:tcPr>
            <w:tcW w:w="981" w:type="dxa"/>
            <w:tcBorders>
              <w:top w:val="single" w:sz="4" w:space="0" w:color="000000"/>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sz w:val="22"/>
                <w:szCs w:val="22"/>
              </w:rPr>
            </w:pPr>
            <w:r>
              <w:rPr>
                <w:kern w:val="0"/>
                <w:sz w:val="22"/>
                <w:szCs w:val="22"/>
                <w:lang/>
              </w:rPr>
              <w:t>1</w:t>
            </w:r>
          </w:p>
        </w:tc>
        <w:tc>
          <w:tcPr>
            <w:tcW w:w="1414"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c>
          <w:tcPr>
            <w:tcW w:w="1353" w:type="dxa"/>
            <w:tcBorders>
              <w:top w:val="single" w:sz="4" w:space="0" w:color="000000"/>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r>
      <w:tr w:rsidR="00C764EF">
        <w:trPr>
          <w:trHeight w:hRule="exact" w:val="646"/>
        </w:trPr>
        <w:tc>
          <w:tcPr>
            <w:tcW w:w="709" w:type="dxa"/>
            <w:vMerge w:val="restart"/>
            <w:tcBorders>
              <w:top w:val="nil"/>
              <w:left w:val="single" w:sz="4" w:space="0" w:color="000000"/>
              <w:bottom w:val="single" w:sz="4" w:space="0" w:color="000000"/>
              <w:right w:val="single" w:sz="4" w:space="0" w:color="000000"/>
            </w:tcBorders>
            <w:noWrap/>
            <w:vAlign w:val="center"/>
          </w:tcPr>
          <w:p w:rsidR="00C764EF" w:rsidRDefault="0066753C">
            <w:pPr>
              <w:widowControl/>
              <w:jc w:val="center"/>
              <w:textAlignment w:val="center"/>
              <w:rPr>
                <w:color w:val="000000"/>
                <w:sz w:val="22"/>
                <w:szCs w:val="22"/>
              </w:rPr>
            </w:pPr>
            <w:r>
              <w:rPr>
                <w:color w:val="000000"/>
                <w:kern w:val="0"/>
                <w:sz w:val="22"/>
                <w:szCs w:val="22"/>
                <w:lang/>
              </w:rPr>
              <w:t>合计</w:t>
            </w:r>
          </w:p>
        </w:tc>
        <w:tc>
          <w:tcPr>
            <w:tcW w:w="4260" w:type="dxa"/>
            <w:tcBorders>
              <w:top w:val="nil"/>
              <w:left w:val="single" w:sz="4" w:space="0" w:color="000000"/>
              <w:bottom w:val="single" w:sz="4" w:space="0" w:color="000000"/>
              <w:right w:val="single" w:sz="4" w:space="0" w:color="000000"/>
            </w:tcBorders>
            <w:vAlign w:val="center"/>
          </w:tcPr>
          <w:p w:rsidR="00C764EF" w:rsidRDefault="0066753C">
            <w:pPr>
              <w:widowControl/>
              <w:jc w:val="left"/>
              <w:textAlignment w:val="center"/>
              <w:rPr>
                <w:sz w:val="22"/>
                <w:szCs w:val="22"/>
              </w:rPr>
            </w:pPr>
            <w:r>
              <w:rPr>
                <w:kern w:val="0"/>
                <w:sz w:val="22"/>
                <w:szCs w:val="22"/>
                <w:lang/>
              </w:rPr>
              <w:t>小写</w:t>
            </w:r>
          </w:p>
        </w:tc>
        <w:tc>
          <w:tcPr>
            <w:tcW w:w="718" w:type="dxa"/>
            <w:tcBorders>
              <w:top w:val="nil"/>
              <w:left w:val="single" w:sz="4" w:space="0" w:color="000000"/>
              <w:bottom w:val="single" w:sz="4" w:space="0" w:color="000000"/>
              <w:right w:val="single" w:sz="4" w:space="0" w:color="000000"/>
            </w:tcBorders>
            <w:noWrap/>
            <w:vAlign w:val="center"/>
          </w:tcPr>
          <w:p w:rsidR="00C764EF" w:rsidRDefault="00C764EF">
            <w:pPr>
              <w:jc w:val="center"/>
              <w:rPr>
                <w:sz w:val="22"/>
                <w:szCs w:val="22"/>
              </w:rPr>
            </w:pPr>
          </w:p>
        </w:tc>
        <w:tc>
          <w:tcPr>
            <w:tcW w:w="981" w:type="dxa"/>
            <w:tcBorders>
              <w:top w:val="nil"/>
              <w:left w:val="single" w:sz="4" w:space="0" w:color="000000"/>
              <w:bottom w:val="single" w:sz="4" w:space="0" w:color="000000"/>
              <w:right w:val="single" w:sz="4" w:space="0" w:color="000000"/>
            </w:tcBorders>
            <w:noWrap/>
            <w:vAlign w:val="center"/>
          </w:tcPr>
          <w:p w:rsidR="00C764EF" w:rsidRDefault="00C764EF">
            <w:pPr>
              <w:jc w:val="center"/>
              <w:rPr>
                <w:sz w:val="22"/>
                <w:szCs w:val="22"/>
              </w:rPr>
            </w:pPr>
          </w:p>
        </w:tc>
        <w:tc>
          <w:tcPr>
            <w:tcW w:w="1414" w:type="dxa"/>
            <w:tcBorders>
              <w:top w:val="nil"/>
              <w:left w:val="single" w:sz="4" w:space="0" w:color="000000"/>
              <w:bottom w:val="single" w:sz="4" w:space="0" w:color="000000"/>
              <w:right w:val="single" w:sz="4" w:space="0" w:color="000000"/>
            </w:tcBorders>
            <w:noWrap/>
            <w:vAlign w:val="center"/>
          </w:tcPr>
          <w:p w:rsidR="00C764EF" w:rsidRDefault="00C764EF">
            <w:pPr>
              <w:jc w:val="center"/>
              <w:rPr>
                <w:sz w:val="22"/>
                <w:szCs w:val="22"/>
              </w:rPr>
            </w:pPr>
          </w:p>
        </w:tc>
        <w:tc>
          <w:tcPr>
            <w:tcW w:w="1353" w:type="dxa"/>
            <w:tcBorders>
              <w:top w:val="nil"/>
              <w:left w:val="single" w:sz="4" w:space="0" w:color="000000"/>
              <w:bottom w:val="single" w:sz="4" w:space="0" w:color="000000"/>
              <w:right w:val="single" w:sz="4" w:space="0" w:color="000000"/>
            </w:tcBorders>
            <w:noWrap/>
            <w:vAlign w:val="center"/>
          </w:tcPr>
          <w:p w:rsidR="00C764EF" w:rsidRDefault="00C764EF">
            <w:pPr>
              <w:widowControl/>
              <w:jc w:val="center"/>
              <w:textAlignment w:val="center"/>
              <w:rPr>
                <w:sz w:val="22"/>
                <w:szCs w:val="22"/>
              </w:rPr>
            </w:pPr>
          </w:p>
        </w:tc>
      </w:tr>
      <w:tr w:rsidR="00C764EF">
        <w:trPr>
          <w:trHeight w:hRule="exact" w:val="646"/>
        </w:trPr>
        <w:tc>
          <w:tcPr>
            <w:tcW w:w="709" w:type="dxa"/>
            <w:vMerge/>
            <w:tcBorders>
              <w:top w:val="nil"/>
              <w:left w:val="single" w:sz="4" w:space="0" w:color="000000"/>
              <w:bottom w:val="single" w:sz="4" w:space="0" w:color="000000"/>
              <w:right w:val="single" w:sz="4" w:space="0" w:color="000000"/>
            </w:tcBorders>
            <w:noWrap/>
            <w:vAlign w:val="center"/>
          </w:tcPr>
          <w:p w:rsidR="00C764EF" w:rsidRDefault="00C764EF">
            <w:pPr>
              <w:jc w:val="center"/>
              <w:rPr>
                <w:color w:val="000000"/>
                <w:sz w:val="22"/>
                <w:szCs w:val="22"/>
              </w:rPr>
            </w:pPr>
          </w:p>
        </w:tc>
        <w:tc>
          <w:tcPr>
            <w:tcW w:w="8726" w:type="dxa"/>
            <w:gridSpan w:val="5"/>
            <w:tcBorders>
              <w:top w:val="single" w:sz="4" w:space="0" w:color="000000"/>
              <w:left w:val="single" w:sz="4" w:space="0" w:color="000000"/>
              <w:bottom w:val="single" w:sz="4" w:space="0" w:color="000000"/>
              <w:right w:val="single" w:sz="4" w:space="0" w:color="000000"/>
            </w:tcBorders>
            <w:vAlign w:val="center"/>
          </w:tcPr>
          <w:p w:rsidR="00C764EF" w:rsidRDefault="0066753C">
            <w:pPr>
              <w:widowControl/>
              <w:jc w:val="left"/>
              <w:textAlignment w:val="center"/>
              <w:rPr>
                <w:sz w:val="22"/>
                <w:szCs w:val="22"/>
              </w:rPr>
            </w:pPr>
            <w:r>
              <w:rPr>
                <w:kern w:val="0"/>
                <w:sz w:val="22"/>
                <w:szCs w:val="22"/>
                <w:lang/>
              </w:rPr>
              <w:t>大写：</w:t>
            </w:r>
          </w:p>
        </w:tc>
      </w:tr>
      <w:tr w:rsidR="00C764EF">
        <w:trPr>
          <w:trHeight w:val="700"/>
        </w:trPr>
        <w:tc>
          <w:tcPr>
            <w:tcW w:w="9435" w:type="dxa"/>
            <w:gridSpan w:val="6"/>
            <w:tcBorders>
              <w:top w:val="nil"/>
              <w:left w:val="single" w:sz="4" w:space="0" w:color="000000"/>
              <w:bottom w:val="single" w:sz="4" w:space="0" w:color="000000"/>
              <w:right w:val="single" w:sz="4" w:space="0" w:color="000000"/>
            </w:tcBorders>
            <w:noWrap/>
            <w:vAlign w:val="center"/>
          </w:tcPr>
          <w:p w:rsidR="00C764EF" w:rsidRDefault="0066753C">
            <w:pPr>
              <w:widowControl/>
              <w:jc w:val="left"/>
              <w:textAlignment w:val="center"/>
              <w:rPr>
                <w:color w:val="000000"/>
                <w:sz w:val="22"/>
                <w:szCs w:val="22"/>
              </w:rPr>
            </w:pPr>
            <w:r>
              <w:rPr>
                <w:color w:val="000000"/>
                <w:kern w:val="0"/>
                <w:sz w:val="22"/>
                <w:szCs w:val="22"/>
                <w:lang/>
              </w:rPr>
              <w:t>以上数量为预估，最终以实际整理数量结合单价进行结算。</w:t>
            </w:r>
          </w:p>
        </w:tc>
      </w:tr>
    </w:tbl>
    <w:p w:rsidR="00C764EF" w:rsidRDefault="0066753C">
      <w:pPr>
        <w:rPr>
          <w:b/>
          <w:w w:val="80"/>
          <w:sz w:val="44"/>
          <w:szCs w:val="44"/>
        </w:rPr>
      </w:pPr>
      <w:r>
        <w:rPr>
          <w:b/>
          <w:w w:val="80"/>
          <w:sz w:val="44"/>
          <w:szCs w:val="44"/>
        </w:rPr>
        <w:lastRenderedPageBreak/>
        <w:br w:type="page"/>
      </w:r>
    </w:p>
    <w:p w:rsidR="00C764EF" w:rsidRDefault="0066753C">
      <w:pPr>
        <w:adjustRightInd w:val="0"/>
        <w:snapToGrid w:val="0"/>
        <w:spacing w:line="540" w:lineRule="exact"/>
        <w:contextualSpacing/>
        <w:jc w:val="center"/>
        <w:rPr>
          <w:b/>
          <w:sz w:val="32"/>
          <w:szCs w:val="32"/>
        </w:rPr>
      </w:pPr>
      <w:r>
        <w:rPr>
          <w:b/>
          <w:sz w:val="32"/>
          <w:szCs w:val="32"/>
        </w:rPr>
        <w:lastRenderedPageBreak/>
        <w:t>保密</w:t>
      </w:r>
      <w:r>
        <w:rPr>
          <w:b/>
          <w:sz w:val="32"/>
          <w:szCs w:val="32"/>
        </w:rPr>
        <w:t>合同主要条款及格式</w:t>
      </w:r>
    </w:p>
    <w:p w:rsidR="00C764EF" w:rsidRDefault="00C764EF">
      <w:pPr>
        <w:adjustRightInd w:val="0"/>
        <w:snapToGrid w:val="0"/>
        <w:spacing w:line="440" w:lineRule="exact"/>
        <w:contextualSpacing/>
        <w:jc w:val="center"/>
        <w:rPr>
          <w:b/>
          <w:sz w:val="32"/>
          <w:szCs w:val="32"/>
        </w:rPr>
      </w:pPr>
    </w:p>
    <w:p w:rsidR="00C764EF" w:rsidRDefault="0066753C">
      <w:pPr>
        <w:adjustRightInd w:val="0"/>
        <w:snapToGrid w:val="0"/>
        <w:spacing w:line="440" w:lineRule="exact"/>
        <w:ind w:firstLineChars="200" w:firstLine="480"/>
        <w:rPr>
          <w:bCs/>
          <w:sz w:val="24"/>
          <w:szCs w:val="24"/>
          <w:lang w:val="en-GB"/>
        </w:rPr>
      </w:pPr>
      <w:r>
        <w:rPr>
          <w:bCs/>
          <w:sz w:val="24"/>
          <w:szCs w:val="24"/>
        </w:rPr>
        <w:t>甲方：</w:t>
      </w:r>
      <w:r>
        <w:rPr>
          <w:bCs/>
          <w:sz w:val="24"/>
          <w:szCs w:val="24"/>
        </w:rPr>
        <w:t>中共南通市委金融委员会办公室</w:t>
      </w:r>
    </w:p>
    <w:p w:rsidR="00C764EF" w:rsidRDefault="0066753C">
      <w:pPr>
        <w:adjustRightInd w:val="0"/>
        <w:snapToGrid w:val="0"/>
        <w:spacing w:line="440" w:lineRule="exact"/>
        <w:ind w:firstLineChars="200" w:firstLine="480"/>
        <w:rPr>
          <w:bCs/>
          <w:sz w:val="24"/>
          <w:szCs w:val="24"/>
        </w:rPr>
      </w:pPr>
      <w:r>
        <w:rPr>
          <w:bCs/>
          <w:sz w:val="24"/>
          <w:szCs w:val="24"/>
        </w:rPr>
        <w:t>乙方：</w:t>
      </w:r>
      <w:r>
        <w:rPr>
          <w:bCs/>
          <w:sz w:val="24"/>
          <w:szCs w:val="24"/>
        </w:rPr>
        <w:t xml:space="preserve">                              </w:t>
      </w:r>
    </w:p>
    <w:p w:rsidR="00C764EF" w:rsidRDefault="00C764EF">
      <w:pPr>
        <w:adjustRightInd w:val="0"/>
        <w:snapToGrid w:val="0"/>
        <w:spacing w:line="440" w:lineRule="exact"/>
        <w:ind w:firstLineChars="200" w:firstLine="480"/>
        <w:rPr>
          <w:bCs/>
          <w:sz w:val="24"/>
          <w:szCs w:val="24"/>
        </w:rPr>
      </w:pPr>
    </w:p>
    <w:p w:rsidR="00C764EF" w:rsidRDefault="0066753C">
      <w:pPr>
        <w:adjustRightInd w:val="0"/>
        <w:snapToGrid w:val="0"/>
        <w:spacing w:line="440" w:lineRule="exact"/>
        <w:ind w:firstLineChars="200" w:firstLine="480"/>
        <w:rPr>
          <w:bCs/>
          <w:sz w:val="24"/>
          <w:szCs w:val="24"/>
        </w:rPr>
      </w:pPr>
      <w:r>
        <w:rPr>
          <w:bCs/>
          <w:sz w:val="24"/>
          <w:szCs w:val="24"/>
        </w:rPr>
        <w:t>鉴于</w:t>
      </w:r>
      <w:r>
        <w:rPr>
          <w:bCs/>
          <w:sz w:val="24"/>
          <w:szCs w:val="24"/>
          <w:u w:val="single"/>
        </w:rPr>
        <w:t xml:space="preserve">                               </w:t>
      </w:r>
      <w:r>
        <w:rPr>
          <w:bCs/>
          <w:sz w:val="24"/>
          <w:szCs w:val="24"/>
        </w:rPr>
        <w:t>（以下简称乙方）为中共南通市委金融委员会办公室（以下简称甲方）提供档案整理服务，为在项目实施期间保证档案安全和项目实施期间以及实</w:t>
      </w:r>
      <w:r>
        <w:rPr>
          <w:bCs/>
          <w:sz w:val="24"/>
          <w:szCs w:val="24"/>
        </w:rPr>
        <w:t>施完成以后，乙方因工作需要接触到的甲方档案信息秘密等有关事项，经友好协商，双方达成</w:t>
      </w:r>
      <w:r>
        <w:rPr>
          <w:bCs/>
          <w:sz w:val="24"/>
          <w:szCs w:val="24"/>
        </w:rPr>
        <w:t>合同</w:t>
      </w:r>
      <w:r>
        <w:rPr>
          <w:bCs/>
          <w:sz w:val="24"/>
          <w:szCs w:val="24"/>
        </w:rPr>
        <w:t>如下：</w:t>
      </w:r>
    </w:p>
    <w:p w:rsidR="00C764EF" w:rsidRDefault="0066753C">
      <w:pPr>
        <w:adjustRightInd w:val="0"/>
        <w:snapToGrid w:val="0"/>
        <w:spacing w:line="440" w:lineRule="exact"/>
        <w:ind w:firstLineChars="200" w:firstLine="480"/>
        <w:rPr>
          <w:bCs/>
          <w:sz w:val="24"/>
          <w:szCs w:val="24"/>
        </w:rPr>
      </w:pPr>
      <w:r>
        <w:rPr>
          <w:bCs/>
          <w:sz w:val="24"/>
          <w:szCs w:val="24"/>
        </w:rPr>
        <w:t>一、在项目实施期间，因工作需要接触到甲方的档案、电子文件以及档案目录等，乙方必须保守机密，不得以任何方式将纸质材料或电子数据带离加工场所或向外泄露任何内容。乙方同时提供一切保密手段，确保甲方档案安全和保守档案秘密。</w:t>
      </w:r>
    </w:p>
    <w:p w:rsidR="00C764EF" w:rsidRDefault="0066753C">
      <w:pPr>
        <w:adjustRightInd w:val="0"/>
        <w:snapToGrid w:val="0"/>
        <w:spacing w:line="440" w:lineRule="exact"/>
        <w:ind w:firstLineChars="200" w:firstLine="480"/>
        <w:rPr>
          <w:bCs/>
          <w:sz w:val="24"/>
          <w:szCs w:val="24"/>
        </w:rPr>
      </w:pPr>
      <w:r>
        <w:rPr>
          <w:bCs/>
          <w:sz w:val="24"/>
          <w:szCs w:val="24"/>
        </w:rPr>
        <w:t>二、项目实施期间，乙方必须严格遵守甲方规定的保密规章、制度，履行相应的保密</w:t>
      </w:r>
      <w:r>
        <w:rPr>
          <w:bCs/>
          <w:sz w:val="24"/>
          <w:szCs w:val="24"/>
        </w:rPr>
        <w:t>职责。甲方的保密规章、制度没有规定或者规定不明确之处，按照国家相关法律法规执行，乙方应本着谨慎、诚实的态度，及时就加工过程中的保密工作进行沟通，并采取必要、合理的措施，确保相关档案材料的安全和保密。</w:t>
      </w:r>
    </w:p>
    <w:p w:rsidR="00C764EF" w:rsidRDefault="0066753C">
      <w:pPr>
        <w:adjustRightInd w:val="0"/>
        <w:snapToGrid w:val="0"/>
        <w:spacing w:line="440" w:lineRule="exact"/>
        <w:ind w:firstLineChars="200" w:firstLine="480"/>
        <w:rPr>
          <w:bCs/>
          <w:sz w:val="24"/>
          <w:szCs w:val="24"/>
        </w:rPr>
      </w:pPr>
      <w:r>
        <w:rPr>
          <w:bCs/>
          <w:sz w:val="24"/>
          <w:szCs w:val="24"/>
        </w:rPr>
        <w:t>三、乙方承诺，聘用的工作人员均为中国国籍，且无不良史，并与其签订了保密协议，教育其严格做好保密工作。未经甲方同意，乙方不得以任何时间、地点、方式泄露、告知、公布、发布、出版、传授、转让任何相关档案信息。否则，视为乙方违约，承担相关法律责任。</w:t>
      </w:r>
    </w:p>
    <w:p w:rsidR="00C764EF" w:rsidRDefault="0066753C">
      <w:pPr>
        <w:adjustRightInd w:val="0"/>
        <w:snapToGrid w:val="0"/>
        <w:spacing w:line="440" w:lineRule="exact"/>
        <w:ind w:firstLineChars="200" w:firstLine="480"/>
        <w:rPr>
          <w:bCs/>
          <w:sz w:val="24"/>
          <w:szCs w:val="24"/>
        </w:rPr>
      </w:pPr>
      <w:r>
        <w:rPr>
          <w:bCs/>
          <w:sz w:val="24"/>
          <w:szCs w:val="24"/>
        </w:rPr>
        <w:t>四、本</w:t>
      </w:r>
      <w:r>
        <w:rPr>
          <w:bCs/>
          <w:sz w:val="24"/>
          <w:szCs w:val="24"/>
          <w:lang w:val="zh-CN"/>
        </w:rPr>
        <w:t>合同</w:t>
      </w:r>
      <w:r>
        <w:rPr>
          <w:bCs/>
          <w:sz w:val="24"/>
          <w:szCs w:val="24"/>
        </w:rPr>
        <w:t>未尽事宜，或因本</w:t>
      </w:r>
      <w:r>
        <w:rPr>
          <w:bCs/>
          <w:sz w:val="24"/>
          <w:szCs w:val="24"/>
          <w:lang w:val="zh-CN"/>
        </w:rPr>
        <w:t>合同</w:t>
      </w:r>
      <w:r>
        <w:rPr>
          <w:bCs/>
          <w:sz w:val="24"/>
          <w:szCs w:val="24"/>
        </w:rPr>
        <w:t>而引起的纠纷，由双方协商解决。如果协商解决不成，任何一方均有权提起诉讼。双方同意，选择甲方住所地的、符合级别管辖规定的人民法院，作为双方</w:t>
      </w:r>
      <w:r>
        <w:rPr>
          <w:bCs/>
          <w:sz w:val="24"/>
          <w:szCs w:val="24"/>
          <w:lang w:val="zh-CN"/>
        </w:rPr>
        <w:t>合同</w:t>
      </w:r>
      <w:r>
        <w:rPr>
          <w:bCs/>
          <w:sz w:val="24"/>
          <w:szCs w:val="24"/>
        </w:rPr>
        <w:t>纠纷的第一审管辖法院。上述约定不影响甲方请求知识产权管理部门对侵权行为进行行政处理。乙方的违约行为给甲方造成损失的，乙方应当赔偿甲方的损失。违约金不能代替赔偿损失之费用。</w:t>
      </w:r>
    </w:p>
    <w:p w:rsidR="00C764EF" w:rsidRDefault="0066753C">
      <w:pPr>
        <w:adjustRightInd w:val="0"/>
        <w:snapToGrid w:val="0"/>
        <w:spacing w:line="440" w:lineRule="exact"/>
        <w:ind w:firstLineChars="200" w:firstLine="480"/>
        <w:rPr>
          <w:bCs/>
          <w:sz w:val="24"/>
          <w:szCs w:val="24"/>
        </w:rPr>
      </w:pPr>
      <w:r>
        <w:rPr>
          <w:bCs/>
          <w:sz w:val="24"/>
          <w:szCs w:val="24"/>
        </w:rPr>
        <w:t>五、本</w:t>
      </w:r>
      <w:r>
        <w:rPr>
          <w:bCs/>
          <w:sz w:val="24"/>
          <w:szCs w:val="24"/>
          <w:lang w:val="zh-CN"/>
        </w:rPr>
        <w:t>合同</w:t>
      </w:r>
      <w:r>
        <w:rPr>
          <w:bCs/>
          <w:sz w:val="24"/>
          <w:szCs w:val="24"/>
        </w:rPr>
        <w:t>自双方签字或盖章完成之日起生效。</w:t>
      </w:r>
    </w:p>
    <w:p w:rsidR="00C764EF" w:rsidRDefault="00C764EF">
      <w:pPr>
        <w:adjustRightInd w:val="0"/>
        <w:snapToGrid w:val="0"/>
        <w:spacing w:line="440" w:lineRule="exact"/>
        <w:ind w:firstLineChars="200" w:firstLine="480"/>
        <w:rPr>
          <w:bCs/>
          <w:sz w:val="24"/>
          <w:szCs w:val="24"/>
        </w:rPr>
      </w:pPr>
    </w:p>
    <w:p w:rsidR="00C764EF" w:rsidRDefault="0066753C">
      <w:pPr>
        <w:adjustRightInd w:val="0"/>
        <w:snapToGrid w:val="0"/>
        <w:spacing w:line="440" w:lineRule="exact"/>
        <w:ind w:firstLineChars="200" w:firstLine="480"/>
        <w:rPr>
          <w:bCs/>
          <w:sz w:val="24"/>
          <w:szCs w:val="24"/>
        </w:rPr>
      </w:pPr>
      <w:r>
        <w:rPr>
          <w:bCs/>
          <w:sz w:val="24"/>
          <w:szCs w:val="24"/>
        </w:rPr>
        <w:t>甲方：</w:t>
      </w:r>
      <w:r>
        <w:rPr>
          <w:bCs/>
          <w:sz w:val="24"/>
          <w:szCs w:val="24"/>
        </w:rPr>
        <w:t>中共南通市委金融委员会办公室</w:t>
      </w:r>
      <w:r>
        <w:rPr>
          <w:bCs/>
          <w:sz w:val="24"/>
          <w:szCs w:val="24"/>
        </w:rPr>
        <w:t xml:space="preserve">  </w:t>
      </w:r>
      <w:r>
        <w:rPr>
          <w:bCs/>
          <w:sz w:val="24"/>
          <w:szCs w:val="24"/>
        </w:rPr>
        <w:t>乙方：</w:t>
      </w:r>
    </w:p>
    <w:p w:rsidR="00C764EF" w:rsidRDefault="0066753C">
      <w:pPr>
        <w:adjustRightInd w:val="0"/>
        <w:snapToGrid w:val="0"/>
        <w:spacing w:line="440" w:lineRule="exact"/>
        <w:ind w:firstLineChars="200" w:firstLine="480"/>
        <w:rPr>
          <w:bCs/>
          <w:sz w:val="24"/>
          <w:szCs w:val="24"/>
        </w:rPr>
      </w:pPr>
      <w:r>
        <w:rPr>
          <w:bCs/>
          <w:sz w:val="24"/>
          <w:szCs w:val="24"/>
        </w:rPr>
        <w:t>地址：南通市世纪大道</w:t>
      </w:r>
      <w:r>
        <w:rPr>
          <w:bCs/>
          <w:sz w:val="24"/>
          <w:szCs w:val="24"/>
        </w:rPr>
        <w:t>6</w:t>
      </w:r>
      <w:r>
        <w:rPr>
          <w:bCs/>
          <w:sz w:val="24"/>
          <w:szCs w:val="24"/>
        </w:rPr>
        <w:t>号</w:t>
      </w:r>
      <w:r>
        <w:rPr>
          <w:bCs/>
          <w:sz w:val="24"/>
          <w:szCs w:val="24"/>
        </w:rPr>
        <w:t xml:space="preserve">         </w:t>
      </w:r>
      <w:r>
        <w:rPr>
          <w:bCs/>
          <w:sz w:val="24"/>
          <w:szCs w:val="24"/>
        </w:rPr>
        <w:t xml:space="preserve"> </w:t>
      </w:r>
      <w:r>
        <w:rPr>
          <w:bCs/>
          <w:sz w:val="24"/>
          <w:szCs w:val="24"/>
        </w:rPr>
        <w:t xml:space="preserve"> </w:t>
      </w:r>
      <w:r>
        <w:rPr>
          <w:bCs/>
          <w:sz w:val="24"/>
          <w:szCs w:val="24"/>
        </w:rPr>
        <w:t xml:space="preserve"> </w:t>
      </w:r>
      <w:r>
        <w:rPr>
          <w:bCs/>
          <w:sz w:val="24"/>
          <w:szCs w:val="24"/>
        </w:rPr>
        <w:t>地址：</w:t>
      </w:r>
    </w:p>
    <w:p w:rsidR="00C764EF" w:rsidRDefault="0066753C">
      <w:pPr>
        <w:adjustRightInd w:val="0"/>
        <w:snapToGrid w:val="0"/>
        <w:spacing w:line="440" w:lineRule="exact"/>
        <w:ind w:firstLineChars="200" w:firstLine="480"/>
        <w:rPr>
          <w:bCs/>
          <w:sz w:val="24"/>
          <w:szCs w:val="24"/>
        </w:rPr>
      </w:pPr>
      <w:r>
        <w:rPr>
          <w:bCs/>
          <w:sz w:val="24"/>
          <w:szCs w:val="24"/>
        </w:rPr>
        <w:t>法定代表人或授权代表：</w:t>
      </w:r>
      <w:r>
        <w:rPr>
          <w:bCs/>
          <w:sz w:val="24"/>
          <w:szCs w:val="24"/>
        </w:rPr>
        <w:t xml:space="preserve">            </w:t>
      </w:r>
      <w:r>
        <w:rPr>
          <w:bCs/>
          <w:sz w:val="24"/>
          <w:szCs w:val="24"/>
        </w:rPr>
        <w:t xml:space="preserve">  </w:t>
      </w:r>
      <w:r>
        <w:rPr>
          <w:bCs/>
          <w:sz w:val="24"/>
          <w:szCs w:val="24"/>
        </w:rPr>
        <w:t>法</w:t>
      </w:r>
      <w:r>
        <w:rPr>
          <w:bCs/>
          <w:sz w:val="24"/>
          <w:szCs w:val="24"/>
        </w:rPr>
        <w:t>定代表人或授权代表：</w:t>
      </w:r>
    </w:p>
    <w:p w:rsidR="00C764EF" w:rsidRDefault="0066753C">
      <w:pPr>
        <w:adjustRightInd w:val="0"/>
        <w:snapToGrid w:val="0"/>
        <w:spacing w:line="440" w:lineRule="exact"/>
        <w:ind w:firstLineChars="200" w:firstLine="480"/>
        <w:rPr>
          <w:bCs/>
          <w:sz w:val="24"/>
          <w:szCs w:val="24"/>
        </w:rPr>
      </w:pPr>
      <w:r>
        <w:rPr>
          <w:bCs/>
          <w:sz w:val="24"/>
          <w:szCs w:val="24"/>
        </w:rPr>
        <w:t>联系电话：</w:t>
      </w:r>
      <w:r>
        <w:rPr>
          <w:bCs/>
          <w:sz w:val="24"/>
          <w:szCs w:val="24"/>
        </w:rPr>
        <w:t xml:space="preserve">                         </w:t>
      </w:r>
      <w:r>
        <w:rPr>
          <w:bCs/>
          <w:sz w:val="24"/>
          <w:szCs w:val="24"/>
        </w:rPr>
        <w:t xml:space="preserve"> </w:t>
      </w:r>
      <w:r>
        <w:rPr>
          <w:bCs/>
          <w:sz w:val="24"/>
          <w:szCs w:val="24"/>
        </w:rPr>
        <w:t>联系电话：</w:t>
      </w:r>
    </w:p>
    <w:p w:rsidR="00C764EF" w:rsidRDefault="0066753C">
      <w:pPr>
        <w:adjustRightInd w:val="0"/>
        <w:snapToGrid w:val="0"/>
        <w:spacing w:line="440" w:lineRule="exact"/>
        <w:ind w:firstLineChars="200" w:firstLine="480"/>
        <w:rPr>
          <w:bCs/>
          <w:sz w:val="24"/>
          <w:szCs w:val="24"/>
        </w:rPr>
      </w:pPr>
      <w:r>
        <w:rPr>
          <w:bCs/>
          <w:sz w:val="24"/>
          <w:szCs w:val="24"/>
        </w:rPr>
        <w:t>签订日期：</w:t>
      </w:r>
      <w:r>
        <w:rPr>
          <w:bCs/>
          <w:sz w:val="24"/>
          <w:szCs w:val="24"/>
        </w:rPr>
        <w:t>20</w:t>
      </w:r>
      <w:r>
        <w:rPr>
          <w:bCs/>
          <w:sz w:val="24"/>
          <w:szCs w:val="24"/>
        </w:rPr>
        <w:t>25</w:t>
      </w:r>
      <w:r>
        <w:rPr>
          <w:bCs/>
          <w:sz w:val="24"/>
          <w:szCs w:val="24"/>
        </w:rPr>
        <w:t>年</w:t>
      </w:r>
      <w:r>
        <w:rPr>
          <w:bCs/>
          <w:sz w:val="24"/>
          <w:szCs w:val="24"/>
        </w:rPr>
        <w:t xml:space="preserve">   </w:t>
      </w:r>
      <w:r>
        <w:rPr>
          <w:bCs/>
          <w:sz w:val="24"/>
          <w:szCs w:val="24"/>
        </w:rPr>
        <w:t>月</w:t>
      </w:r>
      <w:r>
        <w:rPr>
          <w:bCs/>
          <w:sz w:val="24"/>
          <w:szCs w:val="24"/>
        </w:rPr>
        <w:t xml:space="preserve">   </w:t>
      </w:r>
      <w:r>
        <w:rPr>
          <w:bCs/>
          <w:sz w:val="24"/>
          <w:szCs w:val="24"/>
        </w:rPr>
        <w:t>日</w:t>
      </w:r>
      <w:r>
        <w:rPr>
          <w:bCs/>
          <w:sz w:val="24"/>
          <w:szCs w:val="24"/>
        </w:rPr>
        <w:t xml:space="preserve">        </w:t>
      </w:r>
      <w:r>
        <w:rPr>
          <w:bCs/>
          <w:sz w:val="24"/>
          <w:szCs w:val="24"/>
        </w:rPr>
        <w:t xml:space="preserve">  </w:t>
      </w:r>
      <w:r>
        <w:rPr>
          <w:bCs/>
          <w:sz w:val="24"/>
          <w:szCs w:val="24"/>
        </w:rPr>
        <w:t>签订日期：</w:t>
      </w:r>
      <w:r>
        <w:rPr>
          <w:bCs/>
          <w:sz w:val="24"/>
          <w:szCs w:val="24"/>
        </w:rPr>
        <w:t>20</w:t>
      </w:r>
      <w:r>
        <w:rPr>
          <w:bCs/>
          <w:sz w:val="24"/>
          <w:szCs w:val="24"/>
        </w:rPr>
        <w:t>25</w:t>
      </w:r>
      <w:r>
        <w:rPr>
          <w:bCs/>
          <w:sz w:val="24"/>
          <w:szCs w:val="24"/>
        </w:rPr>
        <w:t>年</w:t>
      </w:r>
      <w:r>
        <w:rPr>
          <w:bCs/>
          <w:sz w:val="24"/>
          <w:szCs w:val="24"/>
        </w:rPr>
        <w:t xml:space="preserve">   </w:t>
      </w:r>
      <w:r>
        <w:rPr>
          <w:bCs/>
          <w:sz w:val="24"/>
          <w:szCs w:val="24"/>
        </w:rPr>
        <w:t>月</w:t>
      </w:r>
      <w:r>
        <w:rPr>
          <w:bCs/>
          <w:sz w:val="24"/>
          <w:szCs w:val="24"/>
        </w:rPr>
        <w:t xml:space="preserve">   </w:t>
      </w:r>
      <w:r>
        <w:rPr>
          <w:bCs/>
          <w:sz w:val="24"/>
          <w:szCs w:val="24"/>
        </w:rPr>
        <w:t>日</w:t>
      </w:r>
    </w:p>
    <w:p w:rsidR="00C764EF" w:rsidRDefault="0066753C">
      <w:pPr>
        <w:adjustRightInd w:val="0"/>
        <w:snapToGrid w:val="0"/>
        <w:spacing w:line="360" w:lineRule="auto"/>
        <w:contextualSpacing/>
        <w:jc w:val="center"/>
        <w:rPr>
          <w:b/>
          <w:w w:val="80"/>
          <w:sz w:val="44"/>
          <w:szCs w:val="44"/>
          <w:highlight w:val="yellow"/>
        </w:rPr>
      </w:pPr>
      <w:r>
        <w:rPr>
          <w:b/>
          <w:w w:val="80"/>
          <w:sz w:val="44"/>
          <w:szCs w:val="44"/>
        </w:rPr>
        <w:lastRenderedPageBreak/>
        <w:t>第六章</w:t>
      </w:r>
      <w:r>
        <w:rPr>
          <w:b/>
          <w:w w:val="80"/>
          <w:sz w:val="44"/>
          <w:szCs w:val="44"/>
        </w:rPr>
        <w:t xml:space="preserve">  </w:t>
      </w:r>
      <w:r>
        <w:rPr>
          <w:b/>
          <w:w w:val="80"/>
          <w:sz w:val="44"/>
          <w:szCs w:val="44"/>
        </w:rPr>
        <w:t>响应文件组成及格式</w:t>
      </w:r>
    </w:p>
    <w:p w:rsidR="00C764EF" w:rsidRDefault="0066753C">
      <w:pPr>
        <w:adjustRightInd w:val="0"/>
        <w:snapToGrid w:val="0"/>
        <w:spacing w:line="360" w:lineRule="auto"/>
        <w:ind w:firstLineChars="196" w:firstLine="472"/>
        <w:jc w:val="left"/>
        <w:rPr>
          <w:b/>
          <w:bCs/>
          <w:sz w:val="24"/>
          <w:szCs w:val="24"/>
        </w:rPr>
      </w:pPr>
      <w:r>
        <w:rPr>
          <w:b/>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rsidR="00C764EF" w:rsidRDefault="0066753C">
      <w:pPr>
        <w:adjustRightInd w:val="0"/>
        <w:snapToGrid w:val="0"/>
        <w:spacing w:line="360" w:lineRule="auto"/>
        <w:ind w:firstLineChars="235" w:firstLine="566"/>
        <w:rPr>
          <w:b/>
          <w:sz w:val="24"/>
          <w:szCs w:val="24"/>
        </w:rPr>
      </w:pPr>
      <w:r>
        <w:rPr>
          <w:b/>
          <w:bCs/>
          <w:sz w:val="24"/>
          <w:szCs w:val="24"/>
        </w:rPr>
        <w:t>一、</w:t>
      </w:r>
      <w:r>
        <w:rPr>
          <w:b/>
          <w:sz w:val="24"/>
          <w:szCs w:val="24"/>
        </w:rPr>
        <w:t>资格审查文件（不得出现技术标及报价、单独密封并牢固装订）</w:t>
      </w:r>
    </w:p>
    <w:p w:rsidR="00C764EF" w:rsidRDefault="0066753C">
      <w:pPr>
        <w:adjustRightInd w:val="0"/>
        <w:snapToGrid w:val="0"/>
        <w:spacing w:line="360" w:lineRule="auto"/>
        <w:ind w:firstLineChars="200" w:firstLine="480"/>
        <w:rPr>
          <w:sz w:val="24"/>
          <w:szCs w:val="24"/>
        </w:rPr>
      </w:pPr>
      <w:r>
        <w:rPr>
          <w:rFonts w:hint="eastAsia"/>
          <w:sz w:val="24"/>
          <w:szCs w:val="24"/>
        </w:rPr>
        <w:t>1.</w:t>
      </w:r>
      <w:r>
        <w:rPr>
          <w:sz w:val="24"/>
          <w:szCs w:val="24"/>
        </w:rPr>
        <w:t>有效的营业执照（副本）复印件；</w:t>
      </w:r>
    </w:p>
    <w:p w:rsidR="00C764EF" w:rsidRDefault="0066753C">
      <w:pPr>
        <w:pStyle w:val="2"/>
        <w:adjustRightInd w:val="0"/>
        <w:snapToGrid w:val="0"/>
        <w:spacing w:after="0" w:line="360" w:lineRule="auto"/>
        <w:ind w:firstLine="480"/>
        <w:rPr>
          <w:szCs w:val="24"/>
        </w:rPr>
      </w:pPr>
      <w:r>
        <w:rPr>
          <w:rFonts w:hint="eastAsia"/>
          <w:szCs w:val="24"/>
        </w:rPr>
        <w:t>2.</w:t>
      </w:r>
      <w:r>
        <w:rPr>
          <w:szCs w:val="24"/>
        </w:rPr>
        <w:t>供应商法定代表人参加磋商的，必须提供法定代表人身份证明及法定代表人本人身份证复印件；非法定代表人参加磋商的，必须提供法定代表人签名或盖章的授权委托书及法定代表人和被授权人两个人的身份证复印件（格式参见附件）；</w:t>
      </w:r>
    </w:p>
    <w:p w:rsidR="00C764EF" w:rsidRDefault="0066753C">
      <w:pPr>
        <w:adjustRightInd w:val="0"/>
        <w:snapToGrid w:val="0"/>
        <w:spacing w:line="360" w:lineRule="auto"/>
        <w:ind w:firstLineChars="200" w:firstLine="480"/>
        <w:rPr>
          <w:sz w:val="24"/>
          <w:szCs w:val="24"/>
        </w:rPr>
      </w:pPr>
      <w:r>
        <w:rPr>
          <w:rFonts w:hint="eastAsia"/>
          <w:sz w:val="24"/>
          <w:szCs w:val="24"/>
        </w:rPr>
        <w:t>3.</w:t>
      </w:r>
      <w:r>
        <w:rPr>
          <w:rFonts w:hint="eastAsia"/>
          <w:sz w:val="24"/>
          <w:szCs w:val="24"/>
        </w:rPr>
        <w:t>有效的涉密资质证书复印件；</w:t>
      </w:r>
    </w:p>
    <w:p w:rsidR="00C764EF" w:rsidRDefault="0066753C">
      <w:pPr>
        <w:adjustRightInd w:val="0"/>
        <w:snapToGrid w:val="0"/>
        <w:spacing w:line="360" w:lineRule="auto"/>
        <w:ind w:firstLineChars="200" w:firstLine="480"/>
        <w:rPr>
          <w:sz w:val="24"/>
          <w:szCs w:val="24"/>
        </w:rPr>
      </w:pPr>
      <w:r>
        <w:rPr>
          <w:rFonts w:hint="eastAsia"/>
          <w:sz w:val="24"/>
          <w:szCs w:val="24"/>
        </w:rPr>
        <w:t>4..</w:t>
      </w:r>
      <w:r>
        <w:rPr>
          <w:sz w:val="24"/>
          <w:szCs w:val="24"/>
        </w:rPr>
        <w:t>须提供参与本次项目政府采购活动前三年内，在经营活动中没有重大违法记录的《无重大违法记录声明函》（格式参见附件）；</w:t>
      </w:r>
    </w:p>
    <w:p w:rsidR="00C764EF" w:rsidRDefault="0066753C">
      <w:pPr>
        <w:adjustRightInd w:val="0"/>
        <w:snapToGrid w:val="0"/>
        <w:spacing w:line="360" w:lineRule="auto"/>
        <w:ind w:firstLineChars="200" w:firstLine="480"/>
        <w:rPr>
          <w:sz w:val="24"/>
          <w:szCs w:val="24"/>
        </w:rPr>
      </w:pPr>
      <w:r>
        <w:rPr>
          <w:rFonts w:hint="eastAsia"/>
          <w:sz w:val="24"/>
          <w:szCs w:val="24"/>
        </w:rPr>
        <w:t>5</w:t>
      </w:r>
      <w:r>
        <w:rPr>
          <w:rFonts w:hint="eastAsia"/>
          <w:sz w:val="24"/>
          <w:szCs w:val="24"/>
        </w:rPr>
        <w:t>.</w:t>
      </w:r>
      <w:r>
        <w:rPr>
          <w:sz w:val="24"/>
          <w:szCs w:val="24"/>
        </w:rPr>
        <w:t>关于资格文件的声明函（格式参见附件）；</w:t>
      </w:r>
    </w:p>
    <w:p w:rsidR="00C764EF" w:rsidRDefault="0066753C">
      <w:pPr>
        <w:adjustRightInd w:val="0"/>
        <w:snapToGrid w:val="0"/>
        <w:spacing w:line="360" w:lineRule="auto"/>
        <w:ind w:firstLineChars="200" w:firstLine="482"/>
        <w:jc w:val="left"/>
        <w:rPr>
          <w:bCs/>
          <w:sz w:val="24"/>
          <w:szCs w:val="24"/>
        </w:rPr>
      </w:pPr>
      <w:r>
        <w:rPr>
          <w:b/>
          <w:sz w:val="24"/>
          <w:szCs w:val="24"/>
        </w:rPr>
        <w:t>注：以上材料如为复印件均需加盖单位公章。</w:t>
      </w:r>
    </w:p>
    <w:p w:rsidR="00C764EF" w:rsidRDefault="0066753C">
      <w:pPr>
        <w:pStyle w:val="26"/>
        <w:adjustRightInd w:val="0"/>
        <w:snapToGrid w:val="0"/>
        <w:spacing w:line="360" w:lineRule="auto"/>
        <w:ind w:firstLine="496"/>
        <w:rPr>
          <w:rFonts w:ascii="Times New Roman" w:eastAsia="宋体" w:hAnsi="Times New Roman"/>
          <w:sz w:val="24"/>
          <w:szCs w:val="24"/>
        </w:rPr>
      </w:pPr>
      <w:r>
        <w:rPr>
          <w:rFonts w:ascii="Times New Roman" w:eastAsia="宋体" w:hAnsi="Times New Roman"/>
          <w:b/>
          <w:bCs/>
          <w:sz w:val="24"/>
          <w:szCs w:val="24"/>
        </w:rPr>
        <w:t>二、技术响应文件</w:t>
      </w:r>
      <w:r>
        <w:rPr>
          <w:rFonts w:ascii="Times New Roman" w:eastAsia="宋体" w:hAnsi="Times New Roman"/>
          <w:b/>
          <w:sz w:val="24"/>
          <w:szCs w:val="24"/>
        </w:rPr>
        <w:t>（不能出现报价、单独密封并牢固装订）</w:t>
      </w:r>
    </w:p>
    <w:p w:rsidR="00C764EF" w:rsidRDefault="0066753C">
      <w:pPr>
        <w:adjustRightInd w:val="0"/>
        <w:snapToGrid w:val="0"/>
        <w:spacing w:line="360" w:lineRule="auto"/>
        <w:ind w:firstLineChars="200" w:firstLine="480"/>
        <w:rPr>
          <w:sz w:val="24"/>
          <w:szCs w:val="24"/>
        </w:rPr>
      </w:pPr>
      <w:r>
        <w:rPr>
          <w:rFonts w:hint="eastAsia"/>
          <w:sz w:val="24"/>
          <w:szCs w:val="24"/>
        </w:rPr>
        <w:t>1.</w:t>
      </w:r>
      <w:r>
        <w:rPr>
          <w:sz w:val="24"/>
          <w:szCs w:val="24"/>
        </w:rPr>
        <w:t>竞争性磋商响应函（格式参见附件）；</w:t>
      </w:r>
    </w:p>
    <w:p w:rsidR="00C764EF" w:rsidRDefault="0066753C">
      <w:pPr>
        <w:adjustRightInd w:val="0"/>
        <w:snapToGrid w:val="0"/>
        <w:spacing w:line="360" w:lineRule="auto"/>
        <w:ind w:firstLineChars="200" w:firstLine="480"/>
        <w:rPr>
          <w:sz w:val="24"/>
          <w:szCs w:val="24"/>
        </w:rPr>
      </w:pPr>
      <w:r>
        <w:rPr>
          <w:rFonts w:hint="eastAsia"/>
          <w:sz w:val="24"/>
          <w:szCs w:val="24"/>
        </w:rPr>
        <w:t>2.</w:t>
      </w:r>
      <w:r>
        <w:rPr>
          <w:sz w:val="24"/>
          <w:szCs w:val="24"/>
        </w:rPr>
        <w:t>综合评分评审标准中所涉及的证明资料按顺序进行编制；</w:t>
      </w:r>
    </w:p>
    <w:p w:rsidR="00C764EF" w:rsidRDefault="0066753C">
      <w:pPr>
        <w:adjustRightInd w:val="0"/>
        <w:snapToGrid w:val="0"/>
        <w:spacing w:line="360" w:lineRule="auto"/>
        <w:ind w:firstLineChars="200" w:firstLine="480"/>
        <w:rPr>
          <w:sz w:val="24"/>
          <w:szCs w:val="24"/>
        </w:rPr>
      </w:pPr>
      <w:r>
        <w:rPr>
          <w:rFonts w:hint="eastAsia"/>
          <w:sz w:val="24"/>
          <w:szCs w:val="24"/>
        </w:rPr>
        <w:t>3.</w:t>
      </w:r>
      <w:r>
        <w:rPr>
          <w:sz w:val="24"/>
          <w:szCs w:val="24"/>
        </w:rPr>
        <w:t>综合评分评审标准中未涉及的事项，供应商认为需要提交的其他资料。</w:t>
      </w:r>
    </w:p>
    <w:p w:rsidR="00C764EF" w:rsidRDefault="0066753C">
      <w:pPr>
        <w:adjustRightInd w:val="0"/>
        <w:snapToGrid w:val="0"/>
        <w:spacing w:line="360" w:lineRule="auto"/>
        <w:ind w:firstLineChars="202" w:firstLine="487"/>
        <w:jc w:val="left"/>
        <w:rPr>
          <w:b/>
          <w:bCs/>
          <w:sz w:val="24"/>
          <w:szCs w:val="24"/>
        </w:rPr>
      </w:pPr>
      <w:r>
        <w:rPr>
          <w:b/>
          <w:bCs/>
          <w:sz w:val="24"/>
          <w:szCs w:val="24"/>
        </w:rPr>
        <w:t>特别提醒：</w:t>
      </w:r>
      <w:r>
        <w:rPr>
          <w:b/>
          <w:bCs/>
          <w:sz w:val="24"/>
          <w:szCs w:val="24"/>
        </w:rPr>
        <w:t>“</w:t>
      </w:r>
      <w:r>
        <w:rPr>
          <w:b/>
          <w:bCs/>
          <w:sz w:val="24"/>
          <w:szCs w:val="24"/>
        </w:rPr>
        <w:t>资格审查文件</w:t>
      </w:r>
      <w:r>
        <w:rPr>
          <w:b/>
          <w:bCs/>
          <w:sz w:val="24"/>
          <w:szCs w:val="24"/>
        </w:rPr>
        <w:t>”“</w:t>
      </w:r>
      <w:r>
        <w:rPr>
          <w:b/>
          <w:bCs/>
          <w:sz w:val="24"/>
          <w:szCs w:val="24"/>
        </w:rPr>
        <w:t>技术响应文件</w:t>
      </w:r>
      <w:r>
        <w:rPr>
          <w:b/>
          <w:bCs/>
          <w:sz w:val="24"/>
          <w:szCs w:val="24"/>
        </w:rPr>
        <w:t>”</w:t>
      </w:r>
      <w:r>
        <w:rPr>
          <w:b/>
          <w:bCs/>
          <w:sz w:val="24"/>
          <w:szCs w:val="24"/>
        </w:rPr>
        <w:t>所须提供的材料按磋商文件要求装订，密封，递交。</w:t>
      </w:r>
      <w:r>
        <w:rPr>
          <w:b/>
          <w:bCs/>
          <w:sz w:val="24"/>
          <w:szCs w:val="24"/>
        </w:rPr>
        <w:t>“</w:t>
      </w:r>
      <w:r>
        <w:rPr>
          <w:b/>
          <w:bCs/>
          <w:sz w:val="24"/>
          <w:szCs w:val="24"/>
        </w:rPr>
        <w:t>资格审查文件</w:t>
      </w:r>
      <w:r>
        <w:rPr>
          <w:b/>
          <w:bCs/>
          <w:sz w:val="24"/>
          <w:szCs w:val="24"/>
        </w:rPr>
        <w:t>”“</w:t>
      </w:r>
      <w:r>
        <w:rPr>
          <w:b/>
          <w:bCs/>
          <w:sz w:val="24"/>
          <w:szCs w:val="24"/>
        </w:rPr>
        <w:t>技术响应文件</w:t>
      </w:r>
      <w:r>
        <w:rPr>
          <w:b/>
          <w:bCs/>
          <w:sz w:val="24"/>
          <w:szCs w:val="24"/>
        </w:rPr>
        <w:t>”</w:t>
      </w:r>
      <w:r>
        <w:rPr>
          <w:b/>
          <w:bCs/>
          <w:sz w:val="24"/>
          <w:szCs w:val="24"/>
        </w:rPr>
        <w:t>涉及的相关原件请带至开标现场备查。未携带原件或因携带原件不全所引起的后果由供应商自行承担。</w:t>
      </w:r>
      <w:r>
        <w:rPr>
          <w:b/>
          <w:bCs/>
          <w:sz w:val="24"/>
          <w:szCs w:val="24"/>
        </w:rPr>
        <w:t xml:space="preserve"> </w:t>
      </w:r>
    </w:p>
    <w:p w:rsidR="00C764EF" w:rsidRDefault="0066753C">
      <w:pPr>
        <w:adjustRightInd w:val="0"/>
        <w:snapToGrid w:val="0"/>
        <w:spacing w:line="360" w:lineRule="auto"/>
        <w:ind w:firstLineChars="200" w:firstLine="482"/>
        <w:jc w:val="left"/>
        <w:rPr>
          <w:b/>
          <w:bCs/>
          <w:sz w:val="24"/>
          <w:szCs w:val="24"/>
        </w:rPr>
      </w:pPr>
      <w:r>
        <w:rPr>
          <w:b/>
          <w:bCs/>
          <w:sz w:val="24"/>
          <w:szCs w:val="24"/>
        </w:rPr>
        <w:t>三、商务报价响应文件（单独密封</w:t>
      </w:r>
      <w:r>
        <w:rPr>
          <w:b/>
          <w:sz w:val="24"/>
          <w:szCs w:val="24"/>
        </w:rPr>
        <w:t>并牢固装订</w:t>
      </w:r>
      <w:r>
        <w:rPr>
          <w:b/>
          <w:bCs/>
          <w:sz w:val="24"/>
          <w:szCs w:val="24"/>
        </w:rPr>
        <w:t>）</w:t>
      </w:r>
    </w:p>
    <w:p w:rsidR="00C764EF" w:rsidRDefault="0066753C">
      <w:pPr>
        <w:adjustRightInd w:val="0"/>
        <w:snapToGrid w:val="0"/>
        <w:spacing w:line="360" w:lineRule="auto"/>
        <w:ind w:firstLineChars="200" w:firstLine="480"/>
        <w:rPr>
          <w:sz w:val="24"/>
          <w:szCs w:val="24"/>
          <w:lang w:val="zh-CN"/>
        </w:rPr>
      </w:pPr>
      <w:r>
        <w:rPr>
          <w:rFonts w:hint="eastAsia"/>
          <w:sz w:val="24"/>
          <w:szCs w:val="24"/>
        </w:rPr>
        <w:t>1.</w:t>
      </w:r>
      <w:r>
        <w:rPr>
          <w:sz w:val="24"/>
          <w:szCs w:val="24"/>
        </w:rPr>
        <w:t>磋商响应报价总表（格式参见附件）；</w:t>
      </w:r>
      <w:r>
        <w:rPr>
          <w:sz w:val="24"/>
          <w:szCs w:val="24"/>
        </w:rPr>
        <w:t xml:space="preserve"> </w:t>
      </w:r>
    </w:p>
    <w:p w:rsidR="00C764EF" w:rsidRDefault="0066753C">
      <w:pPr>
        <w:adjustRightInd w:val="0"/>
        <w:snapToGrid w:val="0"/>
        <w:spacing w:line="360" w:lineRule="auto"/>
        <w:ind w:firstLineChars="200" w:firstLine="480"/>
        <w:rPr>
          <w:sz w:val="24"/>
          <w:szCs w:val="24"/>
        </w:rPr>
      </w:pPr>
      <w:r>
        <w:rPr>
          <w:rFonts w:hint="eastAsia"/>
          <w:sz w:val="24"/>
          <w:szCs w:val="24"/>
        </w:rPr>
        <w:t>2.</w:t>
      </w:r>
      <w:r>
        <w:rPr>
          <w:sz w:val="24"/>
          <w:szCs w:val="24"/>
        </w:rPr>
        <w:t>磋商响应报价明细表（格式自拟，含人工费用、差旅费用、其他费用等应分别列示）；</w:t>
      </w:r>
    </w:p>
    <w:p w:rsidR="00C764EF" w:rsidRDefault="0066753C">
      <w:pPr>
        <w:adjustRightInd w:val="0"/>
        <w:snapToGrid w:val="0"/>
        <w:spacing w:line="360" w:lineRule="auto"/>
        <w:rPr>
          <w:b/>
          <w:bCs/>
          <w:sz w:val="28"/>
          <w:szCs w:val="28"/>
        </w:rPr>
      </w:pPr>
      <w:r>
        <w:rPr>
          <w:b/>
          <w:sz w:val="28"/>
          <w:szCs w:val="28"/>
        </w:rPr>
        <w:br w:type="page"/>
      </w:r>
      <w:r>
        <w:rPr>
          <w:b/>
          <w:sz w:val="28"/>
          <w:szCs w:val="28"/>
        </w:rPr>
        <w:lastRenderedPageBreak/>
        <w:t>附件：</w:t>
      </w:r>
    </w:p>
    <w:p w:rsidR="00C764EF" w:rsidRDefault="0066753C">
      <w:pPr>
        <w:adjustRightInd w:val="0"/>
        <w:snapToGrid w:val="0"/>
        <w:spacing w:line="360" w:lineRule="auto"/>
        <w:jc w:val="center"/>
        <w:outlineLvl w:val="3"/>
        <w:rPr>
          <w:b/>
          <w:sz w:val="28"/>
          <w:szCs w:val="28"/>
        </w:rPr>
      </w:pPr>
      <w:r>
        <w:rPr>
          <w:rFonts w:hint="eastAsia"/>
          <w:b/>
          <w:sz w:val="28"/>
          <w:szCs w:val="28"/>
        </w:rPr>
        <w:t>1.</w:t>
      </w:r>
      <w:r>
        <w:rPr>
          <w:b/>
          <w:sz w:val="28"/>
          <w:szCs w:val="28"/>
        </w:rPr>
        <w:t>法定代表人身份证明</w:t>
      </w:r>
    </w:p>
    <w:p w:rsidR="00C764EF" w:rsidRDefault="0066753C">
      <w:pPr>
        <w:adjustRightInd w:val="0"/>
        <w:snapToGrid w:val="0"/>
        <w:spacing w:line="360" w:lineRule="auto"/>
        <w:jc w:val="center"/>
        <w:rPr>
          <w:sz w:val="28"/>
          <w:szCs w:val="28"/>
        </w:rPr>
      </w:pPr>
      <w:r>
        <w:rPr>
          <w:sz w:val="28"/>
          <w:szCs w:val="28"/>
        </w:rPr>
        <w:t>（如法定代表人参加磋商，须出示此证明）</w:t>
      </w:r>
    </w:p>
    <w:p w:rsidR="00C764EF" w:rsidRDefault="00C764EF">
      <w:pPr>
        <w:adjustRightInd w:val="0"/>
        <w:snapToGrid w:val="0"/>
        <w:spacing w:line="360" w:lineRule="auto"/>
        <w:jc w:val="center"/>
        <w:rPr>
          <w:sz w:val="28"/>
          <w:szCs w:val="28"/>
        </w:rPr>
      </w:pPr>
    </w:p>
    <w:p w:rsidR="00C764EF" w:rsidRDefault="0066753C">
      <w:pPr>
        <w:adjustRightInd w:val="0"/>
        <w:snapToGrid w:val="0"/>
        <w:spacing w:line="360" w:lineRule="auto"/>
        <w:jc w:val="left"/>
        <w:rPr>
          <w:b/>
          <w:sz w:val="24"/>
          <w:szCs w:val="24"/>
          <w:u w:val="single"/>
        </w:rPr>
      </w:pPr>
      <w:r>
        <w:rPr>
          <w:b/>
          <w:sz w:val="24"/>
          <w:szCs w:val="24"/>
          <w:u w:val="single"/>
        </w:rPr>
        <w:t>中共南通市委金融委员会办公室</w:t>
      </w:r>
      <w:r>
        <w:rPr>
          <w:b/>
          <w:sz w:val="24"/>
          <w:szCs w:val="24"/>
          <w:u w:val="single"/>
        </w:rPr>
        <w:t>:</w:t>
      </w:r>
    </w:p>
    <w:p w:rsidR="00C764EF" w:rsidRDefault="0066753C">
      <w:pPr>
        <w:adjustRightInd w:val="0"/>
        <w:snapToGrid w:val="0"/>
        <w:spacing w:line="360" w:lineRule="auto"/>
        <w:ind w:firstLineChars="200" w:firstLine="480"/>
        <w:rPr>
          <w:sz w:val="24"/>
          <w:szCs w:val="24"/>
        </w:rPr>
      </w:pPr>
      <w:r>
        <w:rPr>
          <w:sz w:val="24"/>
          <w:szCs w:val="24"/>
        </w:rPr>
        <w:t>我公司法定代表人</w:t>
      </w:r>
      <w:r>
        <w:rPr>
          <w:sz w:val="24"/>
          <w:szCs w:val="24"/>
          <w:u w:val="single"/>
        </w:rPr>
        <w:t xml:space="preserve">     </w:t>
      </w:r>
      <w:r>
        <w:rPr>
          <w:sz w:val="24"/>
          <w:szCs w:val="24"/>
          <w:u w:val="single"/>
        </w:rPr>
        <w:t xml:space="preserve">　　　</w:t>
      </w:r>
      <w:r>
        <w:rPr>
          <w:sz w:val="24"/>
          <w:szCs w:val="24"/>
          <w:u w:val="single"/>
        </w:rPr>
        <w:t xml:space="preserve">   </w:t>
      </w:r>
      <w:r>
        <w:rPr>
          <w:sz w:val="24"/>
          <w:szCs w:val="24"/>
        </w:rPr>
        <w:t>参加贵单位组织的（竞争性磋商项目名称）项目的磋商活动，全权代表我公司处理竞争性磋商的有关事宜。</w:t>
      </w:r>
    </w:p>
    <w:p w:rsidR="00C764EF" w:rsidRDefault="0066753C">
      <w:pPr>
        <w:adjustRightInd w:val="0"/>
        <w:snapToGrid w:val="0"/>
        <w:spacing w:line="360" w:lineRule="auto"/>
        <w:rPr>
          <w:sz w:val="24"/>
          <w:szCs w:val="24"/>
        </w:rPr>
      </w:pPr>
      <w:r>
        <w:rPr>
          <w:sz w:val="24"/>
          <w:szCs w:val="24"/>
        </w:rPr>
        <w:t>附：法定代表人情况：</w:t>
      </w:r>
    </w:p>
    <w:p w:rsidR="00C764EF" w:rsidRDefault="0066753C">
      <w:pPr>
        <w:adjustRightInd w:val="0"/>
        <w:snapToGrid w:val="0"/>
        <w:spacing w:line="360" w:lineRule="auto"/>
        <w:rPr>
          <w:sz w:val="24"/>
          <w:szCs w:val="24"/>
          <w:u w:val="single"/>
        </w:rPr>
      </w:pPr>
      <w:r>
        <w:rPr>
          <w:sz w:val="24"/>
          <w:szCs w:val="24"/>
        </w:rPr>
        <w:t>姓名：</w:t>
      </w:r>
      <w:r>
        <w:rPr>
          <w:sz w:val="24"/>
          <w:szCs w:val="24"/>
        </w:rPr>
        <w:t xml:space="preserve">     </w:t>
      </w:r>
      <w:r>
        <w:rPr>
          <w:sz w:val="24"/>
          <w:szCs w:val="24"/>
        </w:rPr>
        <w:t>性别：</w:t>
      </w:r>
      <w:r>
        <w:rPr>
          <w:sz w:val="24"/>
          <w:szCs w:val="24"/>
        </w:rPr>
        <w:t xml:space="preserve">    </w:t>
      </w:r>
      <w:r>
        <w:rPr>
          <w:sz w:val="24"/>
          <w:szCs w:val="24"/>
        </w:rPr>
        <w:t>年龄：</w:t>
      </w:r>
      <w:r>
        <w:rPr>
          <w:sz w:val="24"/>
          <w:szCs w:val="24"/>
        </w:rPr>
        <w:t xml:space="preserve">   </w:t>
      </w:r>
      <w:r>
        <w:rPr>
          <w:sz w:val="24"/>
          <w:szCs w:val="24"/>
        </w:rPr>
        <w:t>职务：</w:t>
      </w:r>
    </w:p>
    <w:p w:rsidR="00C764EF" w:rsidRDefault="0066753C">
      <w:pPr>
        <w:adjustRightInd w:val="0"/>
        <w:snapToGrid w:val="0"/>
        <w:spacing w:line="360" w:lineRule="auto"/>
        <w:rPr>
          <w:sz w:val="24"/>
          <w:szCs w:val="24"/>
        </w:rPr>
      </w:pPr>
      <w:r>
        <w:rPr>
          <w:sz w:val="24"/>
          <w:szCs w:val="24"/>
        </w:rPr>
        <w:t>身份证号码：</w:t>
      </w:r>
    </w:p>
    <w:p w:rsidR="00C764EF" w:rsidRDefault="0066753C">
      <w:pPr>
        <w:adjustRightInd w:val="0"/>
        <w:snapToGrid w:val="0"/>
        <w:spacing w:line="360" w:lineRule="auto"/>
        <w:rPr>
          <w:sz w:val="24"/>
          <w:szCs w:val="24"/>
        </w:rPr>
      </w:pPr>
      <w:r>
        <w:rPr>
          <w:sz w:val="24"/>
          <w:szCs w:val="24"/>
        </w:rPr>
        <w:t>手机：</w:t>
      </w:r>
      <w:r>
        <w:rPr>
          <w:sz w:val="24"/>
          <w:szCs w:val="24"/>
        </w:rPr>
        <w:t xml:space="preserve">                     </w:t>
      </w:r>
      <w:r>
        <w:rPr>
          <w:sz w:val="24"/>
          <w:szCs w:val="24"/>
        </w:rPr>
        <w:t>传真：</w:t>
      </w:r>
    </w:p>
    <w:p w:rsidR="00C764EF" w:rsidRDefault="0066753C">
      <w:pPr>
        <w:adjustRightInd w:val="0"/>
        <w:snapToGrid w:val="0"/>
        <w:spacing w:line="360" w:lineRule="auto"/>
        <w:rPr>
          <w:sz w:val="24"/>
          <w:szCs w:val="24"/>
        </w:rPr>
      </w:pPr>
      <w:r>
        <w:rPr>
          <w:sz w:val="24"/>
          <w:szCs w:val="24"/>
        </w:rPr>
        <w:t> </w:t>
      </w:r>
    </w:p>
    <w:p w:rsidR="00C764EF" w:rsidRDefault="00C764EF">
      <w:pPr>
        <w:adjustRightInd w:val="0"/>
        <w:snapToGrid w:val="0"/>
        <w:spacing w:line="360" w:lineRule="auto"/>
        <w:rPr>
          <w:sz w:val="24"/>
          <w:szCs w:val="24"/>
        </w:rPr>
      </w:pPr>
    </w:p>
    <w:p w:rsidR="00C764EF" w:rsidRDefault="0066753C">
      <w:pPr>
        <w:adjustRightInd w:val="0"/>
        <w:snapToGrid w:val="0"/>
        <w:spacing w:line="360" w:lineRule="auto"/>
        <w:rPr>
          <w:sz w:val="24"/>
          <w:szCs w:val="24"/>
        </w:rPr>
      </w:pPr>
      <w:r>
        <w:rPr>
          <w:sz w:val="24"/>
          <w:szCs w:val="24"/>
        </w:rPr>
        <w:t>单位名称（公章）</w:t>
      </w:r>
      <w:r>
        <w:rPr>
          <w:sz w:val="24"/>
          <w:szCs w:val="24"/>
        </w:rPr>
        <w:t xml:space="preserve">             </w:t>
      </w:r>
      <w:r>
        <w:rPr>
          <w:sz w:val="24"/>
          <w:szCs w:val="24"/>
        </w:rPr>
        <w:t>法定代表人（签字或盖章）</w:t>
      </w:r>
    </w:p>
    <w:p w:rsidR="00C764EF" w:rsidRDefault="0066753C">
      <w:pPr>
        <w:adjustRightInd w:val="0"/>
        <w:snapToGrid w:val="0"/>
        <w:spacing w:line="360" w:lineRule="auto"/>
        <w:ind w:firstLineChars="500" w:firstLine="1200"/>
        <w:rPr>
          <w:sz w:val="24"/>
          <w:szCs w:val="24"/>
        </w:rPr>
      </w:pPr>
      <w:r>
        <w:rPr>
          <w:sz w:val="24"/>
          <w:szCs w:val="24"/>
        </w:rPr>
        <w:t>年</w:t>
      </w:r>
      <w:r>
        <w:rPr>
          <w:sz w:val="24"/>
          <w:szCs w:val="24"/>
        </w:rPr>
        <w:t xml:space="preserve">   </w:t>
      </w:r>
      <w:r>
        <w:rPr>
          <w:sz w:val="24"/>
          <w:szCs w:val="24"/>
        </w:rPr>
        <w:t>月</w:t>
      </w:r>
      <w:r>
        <w:rPr>
          <w:sz w:val="24"/>
          <w:szCs w:val="24"/>
        </w:rPr>
        <w:t xml:space="preserve">   </w:t>
      </w:r>
      <w:r>
        <w:rPr>
          <w:sz w:val="24"/>
          <w:szCs w:val="24"/>
        </w:rPr>
        <w:t>日</w:t>
      </w:r>
      <w:r>
        <w:rPr>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r>
        <w:rPr>
          <w:sz w:val="24"/>
          <w:szCs w:val="24"/>
        </w:rPr>
        <w:t xml:space="preserve">  </w:t>
      </w:r>
    </w:p>
    <w:p w:rsidR="00C764EF" w:rsidRDefault="00C764EF">
      <w:pPr>
        <w:adjustRightInd w:val="0"/>
        <w:snapToGrid w:val="0"/>
        <w:spacing w:line="360" w:lineRule="auto"/>
        <w:rPr>
          <w:sz w:val="24"/>
          <w:szCs w:val="24"/>
        </w:rPr>
      </w:pPr>
    </w:p>
    <w:p w:rsidR="00C764EF" w:rsidRDefault="0066753C">
      <w:pPr>
        <w:adjustRightInd w:val="0"/>
        <w:snapToGrid w:val="0"/>
        <w:spacing w:line="360" w:lineRule="auto"/>
        <w:rPr>
          <w:sz w:val="24"/>
          <w:szCs w:val="24"/>
        </w:rPr>
      </w:pPr>
      <w:r>
        <w:rPr>
          <w:sz w:val="24"/>
          <w:szCs w:val="24"/>
        </w:rPr>
        <w:t>法定代表人身份证复印件</w:t>
      </w:r>
    </w:p>
    <w:p w:rsidR="00C764EF" w:rsidRDefault="00C764EF">
      <w:pPr>
        <w:adjustRightInd w:val="0"/>
        <w:snapToGrid w:val="0"/>
        <w:spacing w:line="360" w:lineRule="auto"/>
        <w:rPr>
          <w:sz w:val="24"/>
          <w:szCs w:val="24"/>
        </w:rPr>
      </w:pPr>
    </w:p>
    <w:p w:rsidR="00C764EF" w:rsidRDefault="0066753C">
      <w:pPr>
        <w:adjustRightInd w:val="0"/>
        <w:snapToGrid w:val="0"/>
        <w:spacing w:line="360" w:lineRule="auto"/>
        <w:ind w:firstLineChars="950" w:firstLine="2280"/>
        <w:rPr>
          <w:sz w:val="24"/>
          <w:szCs w:val="24"/>
        </w:rPr>
      </w:pPr>
      <w:r>
        <w:rPr>
          <w:sz w:val="24"/>
          <w:szCs w:val="24"/>
        </w:rPr>
        <w:t>（粘贴此处）</w:t>
      </w:r>
    </w:p>
    <w:p w:rsidR="00C764EF" w:rsidRDefault="0066753C">
      <w:pPr>
        <w:adjustRightInd w:val="0"/>
        <w:snapToGrid w:val="0"/>
        <w:spacing w:line="360" w:lineRule="auto"/>
        <w:ind w:firstLineChars="200" w:firstLine="482"/>
        <w:rPr>
          <w:b/>
          <w:bCs/>
          <w:sz w:val="24"/>
          <w:szCs w:val="24"/>
        </w:rPr>
      </w:pPr>
      <w:r>
        <w:rPr>
          <w:b/>
          <w:bCs/>
          <w:sz w:val="24"/>
          <w:szCs w:val="24"/>
        </w:rPr>
        <w:t>注</w:t>
      </w:r>
      <w:r>
        <w:rPr>
          <w:b/>
          <w:bCs/>
          <w:sz w:val="24"/>
          <w:szCs w:val="24"/>
        </w:rPr>
        <w:t>:</w:t>
      </w:r>
      <w:r>
        <w:rPr>
          <w:b/>
          <w:bCs/>
          <w:sz w:val="24"/>
          <w:szCs w:val="24"/>
        </w:rPr>
        <w:t>参加磋商时法定代表人将身份证原件带至磋商现场备查。</w:t>
      </w:r>
    </w:p>
    <w:p w:rsidR="00C764EF" w:rsidRDefault="0066753C">
      <w:pPr>
        <w:adjustRightInd w:val="0"/>
        <w:snapToGrid w:val="0"/>
        <w:spacing w:line="360" w:lineRule="auto"/>
        <w:jc w:val="center"/>
        <w:outlineLvl w:val="3"/>
        <w:rPr>
          <w:b/>
          <w:sz w:val="28"/>
          <w:szCs w:val="28"/>
        </w:rPr>
      </w:pPr>
      <w:r>
        <w:rPr>
          <w:b/>
          <w:sz w:val="28"/>
          <w:szCs w:val="28"/>
        </w:rPr>
        <w:br w:type="page"/>
      </w:r>
      <w:r>
        <w:rPr>
          <w:rFonts w:hint="eastAsia"/>
          <w:b/>
          <w:sz w:val="28"/>
          <w:szCs w:val="28"/>
        </w:rPr>
        <w:lastRenderedPageBreak/>
        <w:t>2.</w:t>
      </w:r>
      <w:r>
        <w:rPr>
          <w:b/>
          <w:sz w:val="28"/>
          <w:szCs w:val="28"/>
        </w:rPr>
        <w:t>授权委托书</w:t>
      </w:r>
    </w:p>
    <w:p w:rsidR="00C764EF" w:rsidRDefault="0066753C">
      <w:pPr>
        <w:adjustRightInd w:val="0"/>
        <w:snapToGrid w:val="0"/>
        <w:spacing w:line="360" w:lineRule="auto"/>
        <w:jc w:val="center"/>
        <w:rPr>
          <w:bCs/>
          <w:sz w:val="28"/>
          <w:szCs w:val="28"/>
        </w:rPr>
      </w:pPr>
      <w:r>
        <w:rPr>
          <w:bCs/>
          <w:sz w:val="28"/>
          <w:szCs w:val="28"/>
        </w:rPr>
        <w:t>（如被授权人参加磋商，须出示此证明）</w:t>
      </w:r>
    </w:p>
    <w:p w:rsidR="00C764EF" w:rsidRDefault="00C764EF">
      <w:pPr>
        <w:adjustRightInd w:val="0"/>
        <w:snapToGrid w:val="0"/>
        <w:spacing w:line="360" w:lineRule="auto"/>
        <w:jc w:val="center"/>
        <w:rPr>
          <w:bCs/>
          <w:sz w:val="28"/>
          <w:szCs w:val="28"/>
        </w:rPr>
      </w:pPr>
    </w:p>
    <w:p w:rsidR="00C764EF" w:rsidRDefault="0066753C">
      <w:pPr>
        <w:adjustRightInd w:val="0"/>
        <w:snapToGrid w:val="0"/>
        <w:spacing w:line="360" w:lineRule="auto"/>
        <w:jc w:val="left"/>
        <w:rPr>
          <w:b/>
          <w:sz w:val="24"/>
          <w:szCs w:val="24"/>
          <w:u w:val="single"/>
        </w:rPr>
      </w:pPr>
      <w:r>
        <w:rPr>
          <w:b/>
          <w:sz w:val="24"/>
          <w:szCs w:val="24"/>
          <w:u w:val="single"/>
        </w:rPr>
        <w:t>中共南通市委金融委员会办公室</w:t>
      </w:r>
      <w:r>
        <w:rPr>
          <w:b/>
          <w:sz w:val="24"/>
          <w:szCs w:val="24"/>
          <w:u w:val="single"/>
        </w:rPr>
        <w:t>:</w:t>
      </w:r>
    </w:p>
    <w:p w:rsidR="00C764EF" w:rsidRDefault="0066753C">
      <w:pPr>
        <w:adjustRightInd w:val="0"/>
        <w:snapToGrid w:val="0"/>
        <w:spacing w:line="360" w:lineRule="auto"/>
        <w:ind w:firstLineChars="200" w:firstLine="480"/>
        <w:rPr>
          <w:sz w:val="24"/>
          <w:szCs w:val="24"/>
        </w:rPr>
      </w:pPr>
      <w:r>
        <w:rPr>
          <w:sz w:val="24"/>
          <w:szCs w:val="24"/>
        </w:rPr>
        <w:t>兹授权</w:t>
      </w:r>
      <w:r>
        <w:rPr>
          <w:sz w:val="24"/>
          <w:szCs w:val="24"/>
          <w:u w:val="single"/>
        </w:rPr>
        <w:t xml:space="preserve">               </w:t>
      </w:r>
      <w:r>
        <w:rPr>
          <w:sz w:val="24"/>
          <w:szCs w:val="24"/>
          <w:u w:val="single"/>
        </w:rPr>
        <w:t>（</w:t>
      </w:r>
      <w:r>
        <w:rPr>
          <w:sz w:val="24"/>
          <w:szCs w:val="24"/>
        </w:rPr>
        <w:t>被授权人的姓名）代表我公司参加（竞争性磋商项目名称）项目的采购活动，全权处理一切与该项目招标有关的事务。其在办理上述事宜过程中所签署的所有文件我公司均予以承认。</w:t>
      </w:r>
      <w:r>
        <w:rPr>
          <w:sz w:val="24"/>
          <w:szCs w:val="24"/>
        </w:rPr>
        <w:t xml:space="preserve">  </w:t>
      </w:r>
    </w:p>
    <w:p w:rsidR="00C764EF" w:rsidRDefault="00C764EF">
      <w:pPr>
        <w:adjustRightInd w:val="0"/>
        <w:snapToGrid w:val="0"/>
        <w:spacing w:line="360" w:lineRule="auto"/>
        <w:ind w:firstLineChars="200" w:firstLine="480"/>
        <w:jc w:val="left"/>
        <w:rPr>
          <w:kern w:val="0"/>
          <w:sz w:val="24"/>
          <w:szCs w:val="24"/>
        </w:rPr>
      </w:pPr>
    </w:p>
    <w:p w:rsidR="00C764EF" w:rsidRDefault="0066753C">
      <w:pPr>
        <w:adjustRightInd w:val="0"/>
        <w:snapToGrid w:val="0"/>
        <w:spacing w:line="360" w:lineRule="auto"/>
        <w:ind w:firstLineChars="200" w:firstLine="480"/>
        <w:jc w:val="left"/>
        <w:rPr>
          <w:kern w:val="0"/>
          <w:sz w:val="24"/>
          <w:szCs w:val="24"/>
        </w:rPr>
      </w:pPr>
      <w:r>
        <w:rPr>
          <w:kern w:val="0"/>
          <w:sz w:val="24"/>
          <w:szCs w:val="24"/>
        </w:rPr>
        <w:t>被授权人无转委托权，特此委托。</w:t>
      </w:r>
    </w:p>
    <w:p w:rsidR="00C764EF" w:rsidRDefault="00C764EF">
      <w:pPr>
        <w:adjustRightInd w:val="0"/>
        <w:snapToGrid w:val="0"/>
        <w:spacing w:line="360" w:lineRule="auto"/>
        <w:ind w:firstLineChars="200" w:firstLine="480"/>
        <w:jc w:val="left"/>
        <w:rPr>
          <w:kern w:val="0"/>
          <w:sz w:val="24"/>
          <w:szCs w:val="24"/>
        </w:rPr>
      </w:pPr>
    </w:p>
    <w:p w:rsidR="00C764EF" w:rsidRDefault="0066753C">
      <w:pPr>
        <w:adjustRightInd w:val="0"/>
        <w:snapToGrid w:val="0"/>
        <w:spacing w:line="360" w:lineRule="auto"/>
        <w:rPr>
          <w:sz w:val="24"/>
          <w:szCs w:val="24"/>
        </w:rPr>
      </w:pPr>
      <w:r>
        <w:rPr>
          <w:sz w:val="24"/>
          <w:szCs w:val="24"/>
        </w:rPr>
        <w:t>附：被授权人情况：</w:t>
      </w:r>
    </w:p>
    <w:p w:rsidR="00C764EF" w:rsidRDefault="0066753C">
      <w:pPr>
        <w:adjustRightInd w:val="0"/>
        <w:snapToGrid w:val="0"/>
        <w:spacing w:line="360" w:lineRule="auto"/>
        <w:rPr>
          <w:sz w:val="24"/>
          <w:szCs w:val="24"/>
          <w:u w:val="single"/>
        </w:rPr>
      </w:pPr>
      <w:r>
        <w:rPr>
          <w:sz w:val="24"/>
          <w:szCs w:val="24"/>
        </w:rPr>
        <w:t>姓名：</w:t>
      </w:r>
      <w:r>
        <w:rPr>
          <w:sz w:val="24"/>
          <w:szCs w:val="24"/>
        </w:rPr>
        <w:t xml:space="preserve">     </w:t>
      </w:r>
      <w:r>
        <w:rPr>
          <w:sz w:val="24"/>
          <w:szCs w:val="24"/>
        </w:rPr>
        <w:t>性别：</w:t>
      </w:r>
      <w:r>
        <w:rPr>
          <w:sz w:val="24"/>
          <w:szCs w:val="24"/>
        </w:rPr>
        <w:t xml:space="preserve">    </w:t>
      </w:r>
      <w:r>
        <w:rPr>
          <w:sz w:val="24"/>
          <w:szCs w:val="24"/>
        </w:rPr>
        <w:t>年龄：</w:t>
      </w:r>
      <w:r>
        <w:rPr>
          <w:sz w:val="24"/>
          <w:szCs w:val="24"/>
        </w:rPr>
        <w:t xml:space="preserve">   </w:t>
      </w:r>
      <w:r>
        <w:rPr>
          <w:sz w:val="24"/>
          <w:szCs w:val="24"/>
        </w:rPr>
        <w:t>职务：</w:t>
      </w:r>
    </w:p>
    <w:p w:rsidR="00C764EF" w:rsidRDefault="0066753C">
      <w:pPr>
        <w:adjustRightInd w:val="0"/>
        <w:snapToGrid w:val="0"/>
        <w:spacing w:line="360" w:lineRule="auto"/>
        <w:rPr>
          <w:sz w:val="24"/>
          <w:szCs w:val="24"/>
        </w:rPr>
      </w:pPr>
      <w:r>
        <w:rPr>
          <w:sz w:val="24"/>
          <w:szCs w:val="24"/>
        </w:rPr>
        <w:t>身份证号码：</w:t>
      </w:r>
    </w:p>
    <w:p w:rsidR="00C764EF" w:rsidRDefault="0066753C">
      <w:pPr>
        <w:adjustRightInd w:val="0"/>
        <w:snapToGrid w:val="0"/>
        <w:spacing w:line="360" w:lineRule="auto"/>
        <w:rPr>
          <w:sz w:val="24"/>
          <w:szCs w:val="24"/>
        </w:rPr>
      </w:pPr>
      <w:r>
        <w:rPr>
          <w:sz w:val="24"/>
          <w:szCs w:val="24"/>
        </w:rPr>
        <w:t>手机：</w:t>
      </w:r>
      <w:r>
        <w:rPr>
          <w:sz w:val="24"/>
          <w:szCs w:val="24"/>
        </w:rPr>
        <w:t xml:space="preserve">                     </w:t>
      </w:r>
      <w:r>
        <w:rPr>
          <w:sz w:val="24"/>
          <w:szCs w:val="24"/>
        </w:rPr>
        <w:t>传真：</w:t>
      </w:r>
    </w:p>
    <w:p w:rsidR="00C764EF" w:rsidRDefault="0066753C">
      <w:pPr>
        <w:adjustRightInd w:val="0"/>
        <w:snapToGrid w:val="0"/>
        <w:spacing w:line="360" w:lineRule="auto"/>
        <w:rPr>
          <w:sz w:val="24"/>
          <w:szCs w:val="24"/>
        </w:rPr>
      </w:pPr>
      <w:r>
        <w:rPr>
          <w:sz w:val="24"/>
          <w:szCs w:val="24"/>
        </w:rPr>
        <w:t>单位名称（公章）</w:t>
      </w:r>
      <w:r>
        <w:rPr>
          <w:sz w:val="24"/>
          <w:szCs w:val="24"/>
        </w:rPr>
        <w:t xml:space="preserve">             </w:t>
      </w:r>
      <w:r>
        <w:rPr>
          <w:sz w:val="24"/>
          <w:szCs w:val="24"/>
        </w:rPr>
        <w:t>法定代表人（签字或盖章）</w:t>
      </w:r>
    </w:p>
    <w:p w:rsidR="00C764EF" w:rsidRDefault="0066753C">
      <w:pPr>
        <w:adjustRightInd w:val="0"/>
        <w:snapToGrid w:val="0"/>
        <w:spacing w:line="360" w:lineRule="auto"/>
        <w:ind w:firstLineChars="500" w:firstLine="1200"/>
        <w:rPr>
          <w:sz w:val="24"/>
          <w:szCs w:val="24"/>
        </w:rPr>
      </w:pPr>
      <w:r>
        <w:rPr>
          <w:sz w:val="24"/>
          <w:szCs w:val="24"/>
        </w:rPr>
        <w:t>年</w:t>
      </w:r>
      <w:r>
        <w:rPr>
          <w:sz w:val="24"/>
          <w:szCs w:val="24"/>
        </w:rPr>
        <w:t xml:space="preserve">   </w:t>
      </w:r>
      <w:r>
        <w:rPr>
          <w:sz w:val="24"/>
          <w:szCs w:val="24"/>
        </w:rPr>
        <w:t>月</w:t>
      </w:r>
      <w:r>
        <w:rPr>
          <w:sz w:val="24"/>
          <w:szCs w:val="24"/>
        </w:rPr>
        <w:t xml:space="preserve">   </w:t>
      </w:r>
      <w:r>
        <w:rPr>
          <w:sz w:val="24"/>
          <w:szCs w:val="24"/>
        </w:rPr>
        <w:t>日</w:t>
      </w:r>
      <w:r>
        <w:rPr>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r>
        <w:rPr>
          <w:sz w:val="24"/>
          <w:szCs w:val="24"/>
        </w:rPr>
        <w:t xml:space="preserve">  </w:t>
      </w:r>
    </w:p>
    <w:p w:rsidR="00C764EF" w:rsidRDefault="00C764EF">
      <w:pPr>
        <w:adjustRightInd w:val="0"/>
        <w:snapToGrid w:val="0"/>
        <w:spacing w:line="360" w:lineRule="auto"/>
        <w:rPr>
          <w:sz w:val="24"/>
          <w:szCs w:val="24"/>
        </w:rPr>
      </w:pPr>
    </w:p>
    <w:p w:rsidR="00C764EF" w:rsidRDefault="0066753C">
      <w:pPr>
        <w:adjustRightInd w:val="0"/>
        <w:snapToGrid w:val="0"/>
        <w:spacing w:line="360" w:lineRule="auto"/>
        <w:rPr>
          <w:sz w:val="24"/>
          <w:szCs w:val="24"/>
        </w:rPr>
      </w:pPr>
      <w:r>
        <w:rPr>
          <w:sz w:val="24"/>
          <w:szCs w:val="24"/>
        </w:rPr>
        <w:t>法定代表人身份证复印件</w:t>
      </w:r>
    </w:p>
    <w:p w:rsidR="00C764EF" w:rsidRDefault="00C764EF">
      <w:pPr>
        <w:adjustRightInd w:val="0"/>
        <w:snapToGrid w:val="0"/>
        <w:spacing w:line="360" w:lineRule="auto"/>
        <w:rPr>
          <w:sz w:val="24"/>
          <w:szCs w:val="24"/>
        </w:rPr>
      </w:pPr>
    </w:p>
    <w:p w:rsidR="00C764EF" w:rsidRDefault="0066753C">
      <w:pPr>
        <w:adjustRightInd w:val="0"/>
        <w:snapToGrid w:val="0"/>
        <w:spacing w:line="360" w:lineRule="auto"/>
        <w:ind w:firstLineChars="950" w:firstLine="2280"/>
        <w:rPr>
          <w:sz w:val="24"/>
          <w:szCs w:val="24"/>
        </w:rPr>
      </w:pPr>
      <w:r>
        <w:rPr>
          <w:sz w:val="24"/>
          <w:szCs w:val="24"/>
        </w:rPr>
        <w:t>（粘贴此处）</w:t>
      </w:r>
    </w:p>
    <w:p w:rsidR="00C764EF" w:rsidRDefault="00C764EF">
      <w:pPr>
        <w:adjustRightInd w:val="0"/>
        <w:snapToGrid w:val="0"/>
        <w:spacing w:line="360" w:lineRule="auto"/>
        <w:rPr>
          <w:sz w:val="24"/>
          <w:szCs w:val="24"/>
        </w:rPr>
      </w:pPr>
    </w:p>
    <w:p w:rsidR="00C764EF" w:rsidRDefault="00C764EF">
      <w:pPr>
        <w:adjustRightInd w:val="0"/>
        <w:snapToGrid w:val="0"/>
        <w:spacing w:line="360" w:lineRule="auto"/>
        <w:rPr>
          <w:sz w:val="24"/>
          <w:szCs w:val="24"/>
        </w:rPr>
      </w:pPr>
    </w:p>
    <w:p w:rsidR="00C764EF" w:rsidRDefault="0066753C">
      <w:pPr>
        <w:adjustRightInd w:val="0"/>
        <w:snapToGrid w:val="0"/>
        <w:spacing w:line="360" w:lineRule="auto"/>
        <w:rPr>
          <w:sz w:val="24"/>
          <w:szCs w:val="24"/>
        </w:rPr>
      </w:pPr>
      <w:r>
        <w:rPr>
          <w:sz w:val="24"/>
          <w:szCs w:val="24"/>
        </w:rPr>
        <w:t>被授权人身份证复印件</w:t>
      </w:r>
    </w:p>
    <w:p w:rsidR="00C764EF" w:rsidRDefault="00C764EF">
      <w:pPr>
        <w:adjustRightInd w:val="0"/>
        <w:snapToGrid w:val="0"/>
        <w:spacing w:line="360" w:lineRule="auto"/>
        <w:rPr>
          <w:sz w:val="24"/>
          <w:szCs w:val="24"/>
        </w:rPr>
      </w:pPr>
    </w:p>
    <w:p w:rsidR="00C764EF" w:rsidRDefault="0066753C">
      <w:pPr>
        <w:adjustRightInd w:val="0"/>
        <w:snapToGrid w:val="0"/>
        <w:spacing w:line="360" w:lineRule="auto"/>
        <w:ind w:firstLineChars="950" w:firstLine="2280"/>
        <w:rPr>
          <w:b/>
          <w:bCs/>
          <w:sz w:val="24"/>
          <w:szCs w:val="24"/>
        </w:rPr>
      </w:pPr>
      <w:r>
        <w:rPr>
          <w:sz w:val="24"/>
          <w:szCs w:val="24"/>
        </w:rPr>
        <w:t>（粘贴此处）</w:t>
      </w:r>
    </w:p>
    <w:p w:rsidR="00C764EF" w:rsidRDefault="0066753C">
      <w:pPr>
        <w:adjustRightInd w:val="0"/>
        <w:snapToGrid w:val="0"/>
        <w:spacing w:line="360" w:lineRule="auto"/>
        <w:ind w:firstLineChars="200" w:firstLine="482"/>
        <w:rPr>
          <w:b/>
          <w:bCs/>
          <w:sz w:val="24"/>
          <w:szCs w:val="24"/>
        </w:rPr>
      </w:pPr>
      <w:r>
        <w:rPr>
          <w:b/>
          <w:bCs/>
          <w:sz w:val="24"/>
          <w:szCs w:val="24"/>
        </w:rPr>
        <w:t>注</w:t>
      </w:r>
      <w:r>
        <w:rPr>
          <w:b/>
          <w:bCs/>
          <w:sz w:val="24"/>
          <w:szCs w:val="24"/>
        </w:rPr>
        <w:t>:</w:t>
      </w:r>
      <w:r>
        <w:rPr>
          <w:b/>
          <w:bCs/>
          <w:sz w:val="24"/>
          <w:szCs w:val="24"/>
        </w:rPr>
        <w:t>参加磋商时被授权人将身份证原件带至现场备查。</w:t>
      </w:r>
    </w:p>
    <w:p w:rsidR="00C764EF" w:rsidRDefault="0066753C">
      <w:pPr>
        <w:adjustRightInd w:val="0"/>
        <w:snapToGrid w:val="0"/>
        <w:spacing w:line="360" w:lineRule="auto"/>
        <w:jc w:val="center"/>
        <w:rPr>
          <w:b/>
          <w:bCs/>
          <w:sz w:val="28"/>
          <w:szCs w:val="28"/>
        </w:rPr>
      </w:pPr>
      <w:r>
        <w:rPr>
          <w:b/>
          <w:sz w:val="28"/>
          <w:szCs w:val="28"/>
        </w:rPr>
        <w:br w:type="page"/>
      </w:r>
      <w:r>
        <w:rPr>
          <w:rFonts w:hint="eastAsia"/>
          <w:b/>
          <w:sz w:val="28"/>
          <w:szCs w:val="28"/>
        </w:rPr>
        <w:lastRenderedPageBreak/>
        <w:t>3.</w:t>
      </w:r>
      <w:r>
        <w:rPr>
          <w:b/>
          <w:sz w:val="28"/>
          <w:szCs w:val="28"/>
        </w:rPr>
        <w:t>无重大违法记录声明</w:t>
      </w:r>
    </w:p>
    <w:p w:rsidR="00C764EF" w:rsidRDefault="00C764EF">
      <w:pPr>
        <w:adjustRightInd w:val="0"/>
        <w:snapToGrid w:val="0"/>
        <w:spacing w:line="360" w:lineRule="auto"/>
        <w:ind w:firstLineChars="950" w:firstLine="2670"/>
        <w:jc w:val="left"/>
        <w:rPr>
          <w:b/>
          <w:bCs/>
          <w:sz w:val="28"/>
          <w:szCs w:val="28"/>
        </w:rPr>
      </w:pPr>
    </w:p>
    <w:p w:rsidR="00C764EF" w:rsidRDefault="0066753C">
      <w:pPr>
        <w:adjustRightInd w:val="0"/>
        <w:snapToGrid w:val="0"/>
        <w:spacing w:line="360" w:lineRule="auto"/>
        <w:jc w:val="left"/>
        <w:rPr>
          <w:b/>
          <w:bCs/>
          <w:sz w:val="24"/>
          <w:szCs w:val="24"/>
        </w:rPr>
      </w:pPr>
      <w:r>
        <w:rPr>
          <w:b/>
          <w:sz w:val="24"/>
          <w:szCs w:val="24"/>
          <w:u w:val="single"/>
        </w:rPr>
        <w:t>中共南通市委金融委员会办公室</w:t>
      </w:r>
      <w:r>
        <w:rPr>
          <w:sz w:val="24"/>
          <w:szCs w:val="24"/>
          <w:u w:val="single"/>
        </w:rPr>
        <w:t>:</w:t>
      </w:r>
    </w:p>
    <w:p w:rsidR="00C764EF" w:rsidRDefault="0066753C">
      <w:pPr>
        <w:adjustRightInd w:val="0"/>
        <w:snapToGrid w:val="0"/>
        <w:spacing w:line="360" w:lineRule="auto"/>
        <w:ind w:firstLineChars="200" w:firstLine="480"/>
        <w:jc w:val="left"/>
        <w:rPr>
          <w:sz w:val="24"/>
          <w:szCs w:val="24"/>
        </w:rPr>
      </w:pPr>
      <w:r>
        <w:rPr>
          <w:sz w:val="24"/>
          <w:szCs w:val="24"/>
        </w:rPr>
        <w:t>我单位（供应商名称）郑重声明：</w:t>
      </w:r>
    </w:p>
    <w:p w:rsidR="00C764EF" w:rsidRDefault="0066753C">
      <w:pPr>
        <w:adjustRightInd w:val="0"/>
        <w:snapToGrid w:val="0"/>
        <w:spacing w:line="360" w:lineRule="auto"/>
        <w:ind w:firstLineChars="200" w:firstLine="480"/>
        <w:jc w:val="left"/>
        <w:rPr>
          <w:sz w:val="24"/>
          <w:szCs w:val="24"/>
        </w:rPr>
      </w:pPr>
      <w:r>
        <w:rPr>
          <w:sz w:val="24"/>
          <w:szCs w:val="24"/>
        </w:rPr>
        <w:t>参加采购活动前</w:t>
      </w:r>
      <w:r>
        <w:rPr>
          <w:sz w:val="24"/>
          <w:szCs w:val="24"/>
        </w:rPr>
        <w:t>3</w:t>
      </w:r>
      <w:r>
        <w:rPr>
          <w:sz w:val="24"/>
          <w:szCs w:val="24"/>
        </w:rPr>
        <w:t>年内在经营活动中</w:t>
      </w:r>
      <w:r>
        <w:rPr>
          <w:sz w:val="24"/>
          <w:szCs w:val="24"/>
          <w:u w:val="single"/>
        </w:rPr>
        <w:t xml:space="preserve">    </w:t>
      </w:r>
      <w:r>
        <w:rPr>
          <w:sz w:val="24"/>
          <w:szCs w:val="24"/>
          <w:u w:val="single"/>
        </w:rPr>
        <w:t>（在下划线上如实填写：有或没有）</w:t>
      </w:r>
      <w:r>
        <w:rPr>
          <w:sz w:val="24"/>
          <w:szCs w:val="24"/>
        </w:rPr>
        <w:t>重大违法记录。</w:t>
      </w:r>
    </w:p>
    <w:p w:rsidR="00C764EF" w:rsidRDefault="0066753C">
      <w:pPr>
        <w:adjustRightInd w:val="0"/>
        <w:snapToGrid w:val="0"/>
        <w:spacing w:line="360" w:lineRule="auto"/>
        <w:ind w:firstLineChars="200" w:firstLine="480"/>
        <w:rPr>
          <w:sz w:val="24"/>
          <w:szCs w:val="24"/>
        </w:rPr>
      </w:pPr>
      <w:r>
        <w:rPr>
          <w:sz w:val="24"/>
          <w:szCs w:val="24"/>
        </w:rPr>
        <w:t>在投标截止时间节点，</w:t>
      </w:r>
      <w:r>
        <w:rPr>
          <w:sz w:val="24"/>
          <w:szCs w:val="24"/>
          <w:u w:val="single"/>
        </w:rPr>
        <w:t xml:space="preserve">          </w:t>
      </w:r>
      <w:r>
        <w:rPr>
          <w:sz w:val="24"/>
          <w:szCs w:val="24"/>
          <w:u w:val="single"/>
        </w:rPr>
        <w:t>（在下划线上如实填写：有或没有）</w:t>
      </w:r>
      <w:r>
        <w:rPr>
          <w:sz w:val="24"/>
          <w:szCs w:val="24"/>
        </w:rPr>
        <w:t>被</w:t>
      </w:r>
      <w:r>
        <w:rPr>
          <w:sz w:val="24"/>
          <w:szCs w:val="24"/>
        </w:rPr>
        <w:t>“</w:t>
      </w:r>
      <w:r>
        <w:rPr>
          <w:sz w:val="24"/>
          <w:szCs w:val="24"/>
        </w:rPr>
        <w:t>信用中国</w:t>
      </w:r>
      <w:r>
        <w:rPr>
          <w:sz w:val="24"/>
          <w:szCs w:val="24"/>
        </w:rPr>
        <w:t>”</w:t>
      </w:r>
      <w:r>
        <w:rPr>
          <w:sz w:val="24"/>
          <w:szCs w:val="24"/>
        </w:rPr>
        <w:t>（</w:t>
      </w:r>
      <w:proofErr w:type="spellStart"/>
      <w:r>
        <w:rPr>
          <w:sz w:val="24"/>
          <w:szCs w:val="24"/>
        </w:rPr>
        <w:t>www.creditchina.gov.cn</w:t>
      </w:r>
      <w:proofErr w:type="spellEnd"/>
      <w:r>
        <w:rPr>
          <w:sz w:val="24"/>
          <w:szCs w:val="24"/>
        </w:rPr>
        <w:t>）、</w:t>
      </w:r>
      <w:r>
        <w:rPr>
          <w:sz w:val="24"/>
          <w:szCs w:val="24"/>
        </w:rPr>
        <w:t>“</w:t>
      </w:r>
      <w:r>
        <w:rPr>
          <w:sz w:val="24"/>
          <w:szCs w:val="24"/>
        </w:rPr>
        <w:t>中国政府采购网</w:t>
      </w:r>
      <w:r>
        <w:rPr>
          <w:sz w:val="24"/>
          <w:szCs w:val="24"/>
        </w:rPr>
        <w:t>”</w:t>
      </w:r>
      <w:r>
        <w:rPr>
          <w:sz w:val="24"/>
          <w:szCs w:val="24"/>
        </w:rPr>
        <w:t>（</w:t>
      </w:r>
      <w:proofErr w:type="spellStart"/>
      <w:r>
        <w:rPr>
          <w:sz w:val="24"/>
          <w:szCs w:val="24"/>
        </w:rPr>
        <w:t>www.ccgp.gov.cn</w:t>
      </w:r>
      <w:proofErr w:type="spellEnd"/>
      <w:r>
        <w:rPr>
          <w:sz w:val="24"/>
          <w:szCs w:val="24"/>
        </w:rPr>
        <w:t>）、</w:t>
      </w:r>
      <w:r>
        <w:rPr>
          <w:sz w:val="24"/>
          <w:szCs w:val="24"/>
        </w:rPr>
        <w:t>“</w:t>
      </w:r>
      <w:r>
        <w:rPr>
          <w:sz w:val="24"/>
          <w:szCs w:val="24"/>
        </w:rPr>
        <w:t>信用江苏</w:t>
      </w:r>
      <w:r>
        <w:rPr>
          <w:sz w:val="24"/>
          <w:szCs w:val="24"/>
        </w:rPr>
        <w:t>”</w:t>
      </w:r>
      <w:r>
        <w:rPr>
          <w:sz w:val="24"/>
          <w:szCs w:val="24"/>
        </w:rPr>
        <w:t>（</w:t>
      </w:r>
      <w:r>
        <w:rPr>
          <w:sz w:val="24"/>
          <w:szCs w:val="24"/>
        </w:rPr>
        <w:t>www.jscredit.cn/index.htm</w:t>
      </w:r>
      <w:r>
        <w:rPr>
          <w:sz w:val="24"/>
          <w:szCs w:val="24"/>
        </w:rPr>
        <w:t>）网站列入失信被执行人、重大税收违法案件当事人名单、政府采购严重违法失信行为记录名单。</w:t>
      </w:r>
    </w:p>
    <w:p w:rsidR="00C764EF" w:rsidRDefault="0066753C">
      <w:pPr>
        <w:adjustRightInd w:val="0"/>
        <w:snapToGrid w:val="0"/>
        <w:spacing w:line="360" w:lineRule="auto"/>
        <w:ind w:firstLineChars="200" w:firstLine="480"/>
        <w:jc w:val="left"/>
        <w:rPr>
          <w:sz w:val="24"/>
          <w:szCs w:val="24"/>
        </w:rPr>
      </w:pPr>
      <w:r>
        <w:rPr>
          <w:sz w:val="24"/>
          <w:szCs w:val="24"/>
        </w:rPr>
        <w:t>说明：政府采购法第二十二条第一款第五项所称重大违</w:t>
      </w:r>
      <w:r>
        <w:rPr>
          <w:sz w:val="24"/>
          <w:szCs w:val="24"/>
        </w:rPr>
        <w:t>法记录，是指供应商因违法经营受到刑事处罚或者责令停产停业、吊销许可证或者执照、较大数额罚款等行政处罚。</w:t>
      </w:r>
    </w:p>
    <w:p w:rsidR="00C764EF" w:rsidRDefault="0066753C">
      <w:pPr>
        <w:adjustRightInd w:val="0"/>
        <w:snapToGrid w:val="0"/>
        <w:spacing w:line="360" w:lineRule="auto"/>
        <w:ind w:firstLineChars="950" w:firstLine="2289"/>
        <w:jc w:val="right"/>
        <w:rPr>
          <w:b/>
          <w:sz w:val="24"/>
          <w:szCs w:val="24"/>
        </w:rPr>
      </w:pPr>
      <w:r>
        <w:rPr>
          <w:b/>
          <w:sz w:val="24"/>
          <w:szCs w:val="24"/>
        </w:rPr>
        <w:t xml:space="preserve">                                                        </w:t>
      </w:r>
      <w:r>
        <w:rPr>
          <w:b/>
          <w:sz w:val="24"/>
          <w:szCs w:val="24"/>
        </w:rPr>
        <w:t>声明人：（公章）</w:t>
      </w:r>
    </w:p>
    <w:p w:rsidR="00C764EF" w:rsidRDefault="00C764EF">
      <w:pPr>
        <w:adjustRightInd w:val="0"/>
        <w:snapToGrid w:val="0"/>
        <w:spacing w:line="360" w:lineRule="auto"/>
        <w:ind w:firstLineChars="950" w:firstLine="2289"/>
        <w:jc w:val="right"/>
        <w:rPr>
          <w:b/>
          <w:sz w:val="24"/>
          <w:szCs w:val="24"/>
        </w:rPr>
      </w:pPr>
    </w:p>
    <w:p w:rsidR="00C764EF" w:rsidRDefault="0066753C">
      <w:pPr>
        <w:adjustRightInd w:val="0"/>
        <w:snapToGrid w:val="0"/>
        <w:spacing w:line="360" w:lineRule="auto"/>
        <w:ind w:firstLineChars="950" w:firstLine="2289"/>
        <w:jc w:val="right"/>
        <w:rPr>
          <w:b/>
          <w:sz w:val="24"/>
          <w:szCs w:val="24"/>
        </w:rPr>
      </w:pPr>
      <w:r>
        <w:rPr>
          <w:b/>
          <w:sz w:val="24"/>
          <w:szCs w:val="24"/>
        </w:rPr>
        <w:t xml:space="preserve">                                         </w:t>
      </w:r>
      <w:r>
        <w:rPr>
          <w:b/>
          <w:sz w:val="24"/>
          <w:szCs w:val="24"/>
        </w:rPr>
        <w:t>年</w:t>
      </w:r>
      <w:r>
        <w:rPr>
          <w:b/>
          <w:sz w:val="24"/>
          <w:szCs w:val="24"/>
        </w:rPr>
        <w:t xml:space="preserve">     </w:t>
      </w:r>
      <w:r>
        <w:rPr>
          <w:b/>
          <w:sz w:val="24"/>
          <w:szCs w:val="24"/>
        </w:rPr>
        <w:t>月</w:t>
      </w:r>
      <w:r>
        <w:rPr>
          <w:b/>
          <w:sz w:val="24"/>
          <w:szCs w:val="24"/>
        </w:rPr>
        <w:t xml:space="preserve">    </w:t>
      </w:r>
      <w:r>
        <w:rPr>
          <w:b/>
          <w:sz w:val="24"/>
          <w:szCs w:val="24"/>
        </w:rPr>
        <w:t>日</w:t>
      </w:r>
    </w:p>
    <w:p w:rsidR="00C764EF" w:rsidRDefault="00C764EF">
      <w:pPr>
        <w:adjustRightInd w:val="0"/>
        <w:snapToGrid w:val="0"/>
        <w:spacing w:line="360" w:lineRule="auto"/>
        <w:ind w:firstLineChars="950" w:firstLine="2670"/>
        <w:jc w:val="left"/>
        <w:rPr>
          <w:b/>
          <w:sz w:val="28"/>
          <w:szCs w:val="28"/>
        </w:rPr>
      </w:pPr>
    </w:p>
    <w:p w:rsidR="00C764EF" w:rsidRDefault="00C764EF">
      <w:pPr>
        <w:pStyle w:val="Default"/>
        <w:spacing w:line="360" w:lineRule="auto"/>
        <w:rPr>
          <w:rFonts w:ascii="Times New Roman"/>
          <w:color w:val="auto"/>
        </w:rPr>
      </w:pPr>
    </w:p>
    <w:p w:rsidR="00C764EF" w:rsidRDefault="00C764EF">
      <w:pPr>
        <w:pStyle w:val="Default"/>
        <w:spacing w:line="360" w:lineRule="auto"/>
        <w:rPr>
          <w:rFonts w:ascii="Times New Roman"/>
          <w:color w:val="auto"/>
        </w:rPr>
      </w:pPr>
    </w:p>
    <w:p w:rsidR="00C764EF" w:rsidRDefault="00C764EF">
      <w:pPr>
        <w:pStyle w:val="Default"/>
        <w:spacing w:line="360" w:lineRule="auto"/>
        <w:rPr>
          <w:rFonts w:ascii="Times New Roman"/>
          <w:color w:val="auto"/>
        </w:rPr>
      </w:pPr>
    </w:p>
    <w:p w:rsidR="00C764EF" w:rsidRDefault="00C764EF">
      <w:pPr>
        <w:pStyle w:val="Default"/>
        <w:spacing w:line="360" w:lineRule="auto"/>
        <w:rPr>
          <w:rFonts w:ascii="Times New Roman"/>
          <w:color w:val="auto"/>
        </w:rPr>
      </w:pPr>
    </w:p>
    <w:p w:rsidR="00C764EF" w:rsidRDefault="00C764EF">
      <w:pPr>
        <w:pStyle w:val="Default"/>
        <w:spacing w:line="360" w:lineRule="auto"/>
        <w:rPr>
          <w:rFonts w:ascii="Times New Roman"/>
          <w:color w:val="auto"/>
        </w:rPr>
      </w:pPr>
    </w:p>
    <w:p w:rsidR="00C764EF" w:rsidRDefault="00C764EF">
      <w:pPr>
        <w:pStyle w:val="Default"/>
        <w:spacing w:line="360" w:lineRule="auto"/>
        <w:rPr>
          <w:rFonts w:ascii="Times New Roman"/>
          <w:color w:val="auto"/>
        </w:rPr>
      </w:pPr>
    </w:p>
    <w:p w:rsidR="00C764EF" w:rsidRDefault="00C764EF">
      <w:pPr>
        <w:pStyle w:val="Default"/>
        <w:spacing w:line="360" w:lineRule="auto"/>
        <w:rPr>
          <w:rFonts w:ascii="Times New Roman"/>
          <w:color w:val="auto"/>
        </w:rPr>
      </w:pPr>
    </w:p>
    <w:p w:rsidR="00C764EF" w:rsidRDefault="00C764EF">
      <w:pPr>
        <w:pStyle w:val="Default"/>
        <w:spacing w:line="360" w:lineRule="auto"/>
        <w:rPr>
          <w:rFonts w:ascii="Times New Roman"/>
          <w:color w:val="auto"/>
        </w:rPr>
      </w:pPr>
    </w:p>
    <w:p w:rsidR="00C764EF" w:rsidRDefault="00C764EF">
      <w:pPr>
        <w:pStyle w:val="Default"/>
        <w:spacing w:line="360" w:lineRule="auto"/>
        <w:rPr>
          <w:rFonts w:ascii="Times New Roman"/>
          <w:color w:val="auto"/>
        </w:rPr>
      </w:pPr>
    </w:p>
    <w:p w:rsidR="00C764EF" w:rsidRDefault="00C764EF">
      <w:pPr>
        <w:pStyle w:val="Default"/>
        <w:spacing w:line="360" w:lineRule="auto"/>
        <w:rPr>
          <w:rFonts w:ascii="Times New Roman"/>
          <w:color w:val="auto"/>
        </w:rPr>
      </w:pPr>
    </w:p>
    <w:p w:rsidR="00C764EF" w:rsidRDefault="00C764EF">
      <w:pPr>
        <w:pStyle w:val="Default"/>
        <w:spacing w:line="360" w:lineRule="auto"/>
        <w:rPr>
          <w:rFonts w:ascii="Times New Roman"/>
          <w:color w:val="auto"/>
        </w:rPr>
      </w:pPr>
    </w:p>
    <w:p w:rsidR="00C764EF" w:rsidRDefault="00C764EF">
      <w:pPr>
        <w:pStyle w:val="Default"/>
        <w:spacing w:line="360" w:lineRule="auto"/>
        <w:rPr>
          <w:rFonts w:ascii="Times New Roman"/>
          <w:color w:val="auto"/>
        </w:rPr>
      </w:pPr>
    </w:p>
    <w:p w:rsidR="00C764EF" w:rsidRDefault="00C764EF">
      <w:pPr>
        <w:adjustRightInd w:val="0"/>
        <w:snapToGrid w:val="0"/>
        <w:spacing w:line="360" w:lineRule="auto"/>
        <w:jc w:val="left"/>
        <w:rPr>
          <w:b/>
          <w:sz w:val="28"/>
          <w:szCs w:val="28"/>
        </w:rPr>
      </w:pPr>
    </w:p>
    <w:p w:rsidR="00C764EF" w:rsidRDefault="00C764EF" w:rsidP="00C764EF">
      <w:pPr>
        <w:pStyle w:val="2"/>
        <w:ind w:firstLine="562"/>
        <w:rPr>
          <w:b/>
          <w:sz w:val="28"/>
          <w:szCs w:val="28"/>
        </w:rPr>
      </w:pPr>
    </w:p>
    <w:p w:rsidR="00C764EF" w:rsidRDefault="00C764EF">
      <w:pPr>
        <w:pStyle w:val="30"/>
      </w:pPr>
    </w:p>
    <w:p w:rsidR="00C764EF" w:rsidRDefault="0066753C">
      <w:pPr>
        <w:adjustRightInd w:val="0"/>
        <w:snapToGrid w:val="0"/>
        <w:spacing w:line="360" w:lineRule="auto"/>
        <w:jc w:val="center"/>
        <w:rPr>
          <w:b/>
          <w:sz w:val="24"/>
          <w:szCs w:val="24"/>
        </w:rPr>
      </w:pPr>
      <w:r>
        <w:rPr>
          <w:rFonts w:hint="eastAsia"/>
          <w:b/>
          <w:sz w:val="28"/>
          <w:szCs w:val="28"/>
        </w:rPr>
        <w:lastRenderedPageBreak/>
        <w:t>4.</w:t>
      </w:r>
      <w:r>
        <w:rPr>
          <w:b/>
          <w:sz w:val="28"/>
          <w:szCs w:val="28"/>
        </w:rPr>
        <w:t>关于资格文件的声明函</w:t>
      </w:r>
    </w:p>
    <w:p w:rsidR="00C764EF" w:rsidRDefault="0066753C">
      <w:pPr>
        <w:adjustRightInd w:val="0"/>
        <w:snapToGrid w:val="0"/>
        <w:spacing w:line="360" w:lineRule="auto"/>
        <w:jc w:val="left"/>
        <w:rPr>
          <w:sz w:val="24"/>
          <w:szCs w:val="24"/>
          <w:u w:val="single"/>
        </w:rPr>
      </w:pPr>
      <w:r>
        <w:rPr>
          <w:b/>
          <w:sz w:val="24"/>
          <w:szCs w:val="24"/>
          <w:u w:val="single"/>
        </w:rPr>
        <w:t>中共南通市委金融委员会办公室</w:t>
      </w:r>
      <w:r>
        <w:rPr>
          <w:sz w:val="24"/>
          <w:szCs w:val="24"/>
          <w:u w:val="single"/>
        </w:rPr>
        <w:t>:</w:t>
      </w:r>
    </w:p>
    <w:p w:rsidR="00C764EF" w:rsidRDefault="0066753C">
      <w:pPr>
        <w:overflowPunct w:val="0"/>
        <w:adjustRightInd w:val="0"/>
        <w:snapToGrid w:val="0"/>
        <w:spacing w:line="360" w:lineRule="auto"/>
        <w:ind w:firstLine="660"/>
        <w:jc w:val="left"/>
        <w:textAlignment w:val="baseline"/>
        <w:rPr>
          <w:sz w:val="24"/>
          <w:szCs w:val="24"/>
        </w:rPr>
      </w:pPr>
      <w:r>
        <w:rPr>
          <w:sz w:val="24"/>
          <w:szCs w:val="24"/>
        </w:rPr>
        <w:t>本公司愿就由贵公司组织实施的项目的招标活动进行投标。本公司所提交的投标文件中所有关于投标资格的文件、证明和陈述均是真实的、准确的。若与真实情况不符，本公司愿意承担由此而产生的一切后果。</w:t>
      </w:r>
    </w:p>
    <w:p w:rsidR="00C764EF" w:rsidRDefault="00C764EF">
      <w:pPr>
        <w:overflowPunct w:val="0"/>
        <w:adjustRightInd w:val="0"/>
        <w:snapToGrid w:val="0"/>
        <w:spacing w:line="360" w:lineRule="auto"/>
        <w:ind w:firstLine="420"/>
        <w:jc w:val="right"/>
        <w:textAlignment w:val="baseline"/>
        <w:rPr>
          <w:sz w:val="24"/>
          <w:szCs w:val="24"/>
        </w:rPr>
      </w:pPr>
    </w:p>
    <w:p w:rsidR="00C764EF" w:rsidRDefault="0066753C">
      <w:pPr>
        <w:overflowPunct w:val="0"/>
        <w:adjustRightInd w:val="0"/>
        <w:snapToGrid w:val="0"/>
        <w:spacing w:line="360" w:lineRule="auto"/>
        <w:ind w:right="960" w:firstLine="420"/>
        <w:jc w:val="right"/>
        <w:textAlignment w:val="baseline"/>
        <w:rPr>
          <w:sz w:val="24"/>
          <w:szCs w:val="24"/>
        </w:rPr>
      </w:pPr>
      <w:r>
        <w:rPr>
          <w:sz w:val="24"/>
          <w:szCs w:val="24"/>
        </w:rPr>
        <w:t>法定代表人或被委托受权人（签字或盖章）：</w:t>
      </w:r>
    </w:p>
    <w:p w:rsidR="00C764EF" w:rsidRDefault="0066753C">
      <w:pPr>
        <w:overflowPunct w:val="0"/>
        <w:adjustRightInd w:val="0"/>
        <w:snapToGrid w:val="0"/>
        <w:spacing w:line="360" w:lineRule="auto"/>
        <w:ind w:left="1700" w:firstLine="425"/>
        <w:jc w:val="left"/>
        <w:textAlignment w:val="baseline"/>
        <w:rPr>
          <w:sz w:val="24"/>
          <w:szCs w:val="24"/>
        </w:rPr>
      </w:pPr>
      <w:r>
        <w:rPr>
          <w:sz w:val="24"/>
          <w:szCs w:val="24"/>
        </w:rPr>
        <w:t xml:space="preserve">               </w:t>
      </w:r>
      <w:r>
        <w:rPr>
          <w:sz w:val="24"/>
          <w:szCs w:val="24"/>
        </w:rPr>
        <w:t>竞争性磋商响应单位（公章）：</w:t>
      </w:r>
    </w:p>
    <w:p w:rsidR="00C764EF" w:rsidRDefault="0066753C">
      <w:pPr>
        <w:adjustRightInd w:val="0"/>
        <w:snapToGrid w:val="0"/>
        <w:spacing w:line="360" w:lineRule="auto"/>
        <w:ind w:firstLineChars="2800" w:firstLine="6720"/>
        <w:jc w:val="left"/>
        <w:rPr>
          <w:sz w:val="24"/>
          <w:szCs w:val="24"/>
        </w:rPr>
      </w:pPr>
      <w:r>
        <w:rPr>
          <w:sz w:val="24"/>
          <w:szCs w:val="24"/>
        </w:rPr>
        <w:t>年</w:t>
      </w:r>
      <w:r>
        <w:rPr>
          <w:sz w:val="24"/>
          <w:szCs w:val="24"/>
        </w:rPr>
        <w:tab/>
        <w:t xml:space="preserve"> </w:t>
      </w:r>
      <w:r>
        <w:rPr>
          <w:sz w:val="24"/>
          <w:szCs w:val="24"/>
        </w:rPr>
        <w:t>月</w:t>
      </w:r>
      <w:r>
        <w:rPr>
          <w:sz w:val="24"/>
          <w:szCs w:val="24"/>
        </w:rPr>
        <w:t xml:space="preserve">   </w:t>
      </w:r>
      <w:r>
        <w:rPr>
          <w:sz w:val="24"/>
          <w:szCs w:val="24"/>
        </w:rPr>
        <w:t>日</w:t>
      </w:r>
    </w:p>
    <w:p w:rsidR="00C764EF" w:rsidRDefault="00C764EF">
      <w:pPr>
        <w:adjustRightInd w:val="0"/>
        <w:snapToGrid w:val="0"/>
        <w:spacing w:line="360" w:lineRule="auto"/>
        <w:ind w:firstLineChars="950" w:firstLine="2670"/>
        <w:jc w:val="left"/>
        <w:rPr>
          <w:b/>
          <w:sz w:val="28"/>
          <w:szCs w:val="28"/>
        </w:rPr>
      </w:pPr>
    </w:p>
    <w:p w:rsidR="00C764EF" w:rsidRDefault="00C764EF">
      <w:pPr>
        <w:pStyle w:val="Default"/>
        <w:spacing w:line="360" w:lineRule="auto"/>
        <w:rPr>
          <w:rFonts w:ascii="Times New Roman"/>
          <w:color w:val="auto"/>
        </w:rPr>
      </w:pPr>
    </w:p>
    <w:p w:rsidR="00C764EF" w:rsidRDefault="00C764EF">
      <w:pPr>
        <w:pStyle w:val="Default"/>
        <w:spacing w:line="360" w:lineRule="auto"/>
        <w:rPr>
          <w:rFonts w:ascii="Times New Roman"/>
          <w:color w:val="auto"/>
        </w:rPr>
      </w:pPr>
    </w:p>
    <w:p w:rsidR="00C764EF" w:rsidRDefault="00C764EF">
      <w:pPr>
        <w:pStyle w:val="Default"/>
        <w:spacing w:line="360" w:lineRule="auto"/>
        <w:rPr>
          <w:rFonts w:ascii="Times New Roman"/>
          <w:color w:val="auto"/>
        </w:rPr>
      </w:pPr>
    </w:p>
    <w:p w:rsidR="00C764EF" w:rsidRDefault="00C764EF">
      <w:pPr>
        <w:pStyle w:val="Default"/>
        <w:spacing w:line="360" w:lineRule="auto"/>
        <w:rPr>
          <w:rFonts w:ascii="Times New Roman"/>
          <w:color w:val="auto"/>
        </w:rPr>
      </w:pPr>
    </w:p>
    <w:p w:rsidR="00C764EF" w:rsidRDefault="00C764EF">
      <w:pPr>
        <w:pStyle w:val="Default"/>
        <w:spacing w:line="360" w:lineRule="auto"/>
        <w:rPr>
          <w:rFonts w:ascii="Times New Roman"/>
          <w:color w:val="auto"/>
        </w:rPr>
      </w:pPr>
    </w:p>
    <w:p w:rsidR="00C764EF" w:rsidRDefault="00C764EF">
      <w:pPr>
        <w:pStyle w:val="Default"/>
        <w:spacing w:line="360" w:lineRule="auto"/>
        <w:rPr>
          <w:rFonts w:ascii="Times New Roman"/>
          <w:color w:val="auto"/>
        </w:rPr>
      </w:pPr>
    </w:p>
    <w:p w:rsidR="00C764EF" w:rsidRDefault="00C764EF">
      <w:pPr>
        <w:pStyle w:val="Default"/>
        <w:spacing w:line="360" w:lineRule="auto"/>
        <w:rPr>
          <w:rFonts w:ascii="Times New Roman"/>
          <w:color w:val="auto"/>
        </w:rPr>
      </w:pPr>
    </w:p>
    <w:p w:rsidR="00C764EF" w:rsidRDefault="00C764EF">
      <w:pPr>
        <w:pStyle w:val="Default"/>
        <w:spacing w:line="360" w:lineRule="auto"/>
        <w:rPr>
          <w:rFonts w:ascii="Times New Roman"/>
          <w:color w:val="auto"/>
        </w:rPr>
      </w:pPr>
    </w:p>
    <w:p w:rsidR="00C764EF" w:rsidRDefault="00C764EF">
      <w:pPr>
        <w:pStyle w:val="Default"/>
        <w:spacing w:line="360" w:lineRule="auto"/>
        <w:rPr>
          <w:rFonts w:ascii="Times New Roman"/>
          <w:color w:val="auto"/>
        </w:rPr>
      </w:pPr>
    </w:p>
    <w:p w:rsidR="00C764EF" w:rsidRDefault="00C764EF">
      <w:pPr>
        <w:pStyle w:val="Default"/>
        <w:spacing w:line="360" w:lineRule="auto"/>
        <w:rPr>
          <w:rFonts w:ascii="Times New Roman"/>
          <w:color w:val="auto"/>
        </w:rPr>
      </w:pPr>
    </w:p>
    <w:p w:rsidR="00C764EF" w:rsidRDefault="00C764EF">
      <w:pPr>
        <w:pStyle w:val="Default"/>
        <w:spacing w:line="360" w:lineRule="auto"/>
        <w:rPr>
          <w:rFonts w:ascii="Times New Roman"/>
          <w:color w:val="auto"/>
        </w:rPr>
      </w:pPr>
    </w:p>
    <w:p w:rsidR="00C764EF" w:rsidRDefault="00C764EF">
      <w:pPr>
        <w:pStyle w:val="Default"/>
        <w:spacing w:line="360" w:lineRule="auto"/>
        <w:rPr>
          <w:rFonts w:ascii="Times New Roman"/>
          <w:color w:val="auto"/>
        </w:rPr>
      </w:pPr>
    </w:p>
    <w:p w:rsidR="00C764EF" w:rsidRDefault="00C764EF">
      <w:pPr>
        <w:pStyle w:val="Default"/>
        <w:spacing w:line="360" w:lineRule="auto"/>
        <w:rPr>
          <w:rFonts w:ascii="Times New Roman"/>
          <w:color w:val="auto"/>
        </w:rPr>
      </w:pPr>
    </w:p>
    <w:p w:rsidR="00C764EF" w:rsidRDefault="00C764EF">
      <w:pPr>
        <w:pStyle w:val="Default"/>
        <w:spacing w:line="360" w:lineRule="auto"/>
        <w:rPr>
          <w:rFonts w:ascii="Times New Roman"/>
          <w:color w:val="auto"/>
        </w:rPr>
      </w:pPr>
    </w:p>
    <w:p w:rsidR="00C764EF" w:rsidRDefault="00C764EF">
      <w:pPr>
        <w:pStyle w:val="Default"/>
        <w:spacing w:line="360" w:lineRule="auto"/>
        <w:rPr>
          <w:rFonts w:ascii="Times New Roman"/>
          <w:color w:val="auto"/>
        </w:rPr>
      </w:pPr>
    </w:p>
    <w:p w:rsidR="00C764EF" w:rsidRDefault="00C764EF">
      <w:pPr>
        <w:pStyle w:val="Default"/>
        <w:spacing w:line="360" w:lineRule="auto"/>
        <w:rPr>
          <w:rFonts w:ascii="Times New Roman"/>
          <w:color w:val="auto"/>
        </w:rPr>
      </w:pPr>
    </w:p>
    <w:p w:rsidR="00C764EF" w:rsidRDefault="00C764EF">
      <w:pPr>
        <w:pStyle w:val="Default"/>
        <w:spacing w:line="360" w:lineRule="auto"/>
        <w:rPr>
          <w:rFonts w:ascii="Times New Roman"/>
          <w:color w:val="auto"/>
        </w:rPr>
      </w:pPr>
    </w:p>
    <w:p w:rsidR="00C764EF" w:rsidRDefault="00C764EF">
      <w:pPr>
        <w:pStyle w:val="Default"/>
        <w:spacing w:line="360" w:lineRule="auto"/>
        <w:rPr>
          <w:rFonts w:ascii="Times New Roman"/>
          <w:color w:val="auto"/>
        </w:rPr>
      </w:pPr>
    </w:p>
    <w:p w:rsidR="00C764EF" w:rsidRDefault="00C764EF">
      <w:pPr>
        <w:pStyle w:val="Default"/>
        <w:spacing w:line="360" w:lineRule="auto"/>
        <w:rPr>
          <w:rFonts w:ascii="Times New Roman"/>
          <w:color w:val="auto"/>
        </w:rPr>
      </w:pPr>
    </w:p>
    <w:p w:rsidR="00C764EF" w:rsidRDefault="00C764EF">
      <w:pPr>
        <w:pStyle w:val="Default"/>
        <w:spacing w:line="360" w:lineRule="auto"/>
        <w:rPr>
          <w:rFonts w:ascii="Times New Roman"/>
          <w:color w:val="auto"/>
        </w:rPr>
      </w:pPr>
    </w:p>
    <w:p w:rsidR="00C764EF" w:rsidRDefault="00C764EF">
      <w:pPr>
        <w:pStyle w:val="Default"/>
        <w:spacing w:line="360" w:lineRule="auto"/>
        <w:rPr>
          <w:rFonts w:ascii="Times New Roman"/>
          <w:color w:val="auto"/>
        </w:rPr>
      </w:pPr>
    </w:p>
    <w:p w:rsidR="00C764EF" w:rsidRDefault="00C764EF">
      <w:pPr>
        <w:pStyle w:val="Default"/>
        <w:spacing w:line="360" w:lineRule="auto"/>
        <w:rPr>
          <w:rFonts w:ascii="Times New Roman"/>
          <w:color w:val="auto"/>
        </w:rPr>
      </w:pPr>
    </w:p>
    <w:p w:rsidR="00C764EF" w:rsidRDefault="00C764EF">
      <w:pPr>
        <w:adjustRightInd w:val="0"/>
        <w:snapToGrid w:val="0"/>
        <w:spacing w:line="360" w:lineRule="auto"/>
        <w:outlineLvl w:val="3"/>
        <w:rPr>
          <w:b/>
          <w:sz w:val="28"/>
          <w:szCs w:val="28"/>
        </w:rPr>
      </w:pPr>
    </w:p>
    <w:p w:rsidR="00C764EF" w:rsidRDefault="0066753C">
      <w:pPr>
        <w:adjustRightInd w:val="0"/>
        <w:snapToGrid w:val="0"/>
        <w:spacing w:line="360" w:lineRule="auto"/>
        <w:jc w:val="center"/>
        <w:outlineLvl w:val="3"/>
        <w:rPr>
          <w:b/>
          <w:bCs/>
          <w:sz w:val="28"/>
          <w:szCs w:val="28"/>
        </w:rPr>
      </w:pPr>
      <w:r>
        <w:rPr>
          <w:rFonts w:hint="eastAsia"/>
          <w:b/>
          <w:sz w:val="28"/>
          <w:szCs w:val="28"/>
        </w:rPr>
        <w:lastRenderedPageBreak/>
        <w:t>5.</w:t>
      </w:r>
      <w:r>
        <w:rPr>
          <w:b/>
          <w:sz w:val="28"/>
          <w:szCs w:val="28"/>
        </w:rPr>
        <w:t>竞争性磋商响应函（格式不得变动）</w:t>
      </w:r>
    </w:p>
    <w:p w:rsidR="00C764EF" w:rsidRDefault="0066753C">
      <w:pPr>
        <w:overflowPunct w:val="0"/>
        <w:adjustRightInd w:val="0"/>
        <w:snapToGrid w:val="0"/>
        <w:spacing w:line="360" w:lineRule="auto"/>
        <w:jc w:val="left"/>
        <w:textAlignment w:val="baseline"/>
        <w:rPr>
          <w:sz w:val="24"/>
          <w:szCs w:val="24"/>
          <w:u w:val="single"/>
        </w:rPr>
      </w:pPr>
      <w:r>
        <w:rPr>
          <w:b/>
          <w:sz w:val="24"/>
          <w:szCs w:val="24"/>
          <w:u w:val="single"/>
        </w:rPr>
        <w:t>中共南通市委金融委员会办公室</w:t>
      </w:r>
      <w:r>
        <w:rPr>
          <w:sz w:val="24"/>
          <w:szCs w:val="24"/>
          <w:u w:val="single"/>
        </w:rPr>
        <w:t xml:space="preserve"> </w:t>
      </w:r>
      <w:r>
        <w:rPr>
          <w:sz w:val="24"/>
          <w:szCs w:val="24"/>
          <w:u w:val="single"/>
        </w:rPr>
        <w:t>：</w:t>
      </w:r>
    </w:p>
    <w:p w:rsidR="00C764EF" w:rsidRDefault="0066753C">
      <w:pPr>
        <w:adjustRightInd w:val="0"/>
        <w:snapToGrid w:val="0"/>
        <w:spacing w:line="360" w:lineRule="auto"/>
        <w:ind w:firstLineChars="200" w:firstLine="480"/>
        <w:rPr>
          <w:sz w:val="24"/>
          <w:szCs w:val="24"/>
        </w:rPr>
      </w:pPr>
      <w:r>
        <w:rPr>
          <w:sz w:val="24"/>
          <w:szCs w:val="24"/>
        </w:rPr>
        <w:t>依据贵单位委托代理机构组织的</w:t>
      </w:r>
      <w:r>
        <w:rPr>
          <w:sz w:val="24"/>
          <w:szCs w:val="24"/>
          <w:u w:val="single"/>
        </w:rPr>
        <w:t xml:space="preserve">    </w:t>
      </w:r>
      <w:r>
        <w:rPr>
          <w:sz w:val="24"/>
          <w:szCs w:val="24"/>
          <w:u w:val="single"/>
        </w:rPr>
        <w:t xml:space="preserve">     </w:t>
      </w:r>
      <w:r>
        <w:rPr>
          <w:sz w:val="24"/>
          <w:szCs w:val="24"/>
          <w:u w:val="single"/>
        </w:rPr>
        <w:t>（磋商项目名称）</w:t>
      </w:r>
      <w:r>
        <w:rPr>
          <w:sz w:val="24"/>
          <w:szCs w:val="24"/>
        </w:rPr>
        <w:t>项目竞争性磋商的邀请，我方授权</w:t>
      </w:r>
      <w:r>
        <w:rPr>
          <w:sz w:val="24"/>
          <w:szCs w:val="24"/>
          <w:u w:val="single"/>
        </w:rPr>
        <w:t xml:space="preserve">       </w:t>
      </w:r>
      <w:r>
        <w:rPr>
          <w:sz w:val="24"/>
          <w:szCs w:val="24"/>
        </w:rPr>
        <w:t>（姓名）</w:t>
      </w:r>
      <w:r>
        <w:rPr>
          <w:sz w:val="24"/>
          <w:szCs w:val="24"/>
          <w:u w:val="single"/>
        </w:rPr>
        <w:t xml:space="preserve">       </w:t>
      </w:r>
      <w:r>
        <w:rPr>
          <w:sz w:val="24"/>
          <w:szCs w:val="24"/>
        </w:rPr>
        <w:t>（职务）为全权代表参加该项目的磋商工作，全权处理本次竞争性磋商的有关事宜。同时，我公司声明如下：</w:t>
      </w:r>
    </w:p>
    <w:p w:rsidR="00C764EF" w:rsidRDefault="0066753C">
      <w:pPr>
        <w:adjustRightInd w:val="0"/>
        <w:snapToGrid w:val="0"/>
        <w:spacing w:line="360" w:lineRule="auto"/>
        <w:ind w:firstLineChars="200" w:firstLine="480"/>
        <w:rPr>
          <w:sz w:val="24"/>
          <w:szCs w:val="24"/>
        </w:rPr>
      </w:pPr>
      <w:r>
        <w:rPr>
          <w:rFonts w:hint="eastAsia"/>
          <w:sz w:val="24"/>
          <w:szCs w:val="24"/>
        </w:rPr>
        <w:t>1.</w:t>
      </w:r>
      <w:r>
        <w:rPr>
          <w:sz w:val="24"/>
          <w:szCs w:val="24"/>
        </w:rPr>
        <w:t>同意并接受竞争性磋商文件的各项要求，遵守竞争性磋商文件中的各项规定，按竞争性磋商文件的要求提供报价。</w:t>
      </w:r>
    </w:p>
    <w:p w:rsidR="00C764EF" w:rsidRDefault="0066753C">
      <w:pPr>
        <w:adjustRightInd w:val="0"/>
        <w:snapToGrid w:val="0"/>
        <w:spacing w:line="360" w:lineRule="auto"/>
        <w:ind w:firstLineChars="200" w:firstLine="480"/>
        <w:rPr>
          <w:sz w:val="24"/>
          <w:szCs w:val="24"/>
        </w:rPr>
      </w:pPr>
      <w:r>
        <w:rPr>
          <w:rFonts w:hint="eastAsia"/>
          <w:sz w:val="24"/>
          <w:szCs w:val="24"/>
        </w:rPr>
        <w:t>2.</w:t>
      </w:r>
      <w:r>
        <w:rPr>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rsidR="00C764EF" w:rsidRDefault="0066753C">
      <w:pPr>
        <w:adjustRightInd w:val="0"/>
        <w:snapToGrid w:val="0"/>
        <w:spacing w:line="360" w:lineRule="auto"/>
        <w:ind w:firstLineChars="200" w:firstLine="480"/>
        <w:rPr>
          <w:sz w:val="24"/>
          <w:szCs w:val="24"/>
        </w:rPr>
      </w:pPr>
      <w:r>
        <w:rPr>
          <w:rFonts w:hint="eastAsia"/>
          <w:sz w:val="24"/>
          <w:szCs w:val="24"/>
        </w:rPr>
        <w:t>3.</w:t>
      </w:r>
      <w:r>
        <w:rPr>
          <w:sz w:val="24"/>
          <w:szCs w:val="24"/>
        </w:rPr>
        <w:t>我公司已毫无保留地向贵方提供一切所需的证明材料。</w:t>
      </w:r>
    </w:p>
    <w:p w:rsidR="00C764EF" w:rsidRDefault="0066753C">
      <w:pPr>
        <w:adjustRightInd w:val="0"/>
        <w:snapToGrid w:val="0"/>
        <w:spacing w:line="360" w:lineRule="auto"/>
        <w:ind w:firstLineChars="200" w:firstLine="480"/>
        <w:rPr>
          <w:sz w:val="24"/>
          <w:szCs w:val="24"/>
        </w:rPr>
      </w:pPr>
      <w:r>
        <w:rPr>
          <w:rFonts w:hint="eastAsia"/>
          <w:sz w:val="24"/>
          <w:szCs w:val="24"/>
        </w:rPr>
        <w:t>4.</w:t>
      </w:r>
      <w:r>
        <w:rPr>
          <w:sz w:val="24"/>
          <w:szCs w:val="24"/>
        </w:rPr>
        <w:t>我公司承诺在本次磋商响应中提供的一切文件，无论是原件还是复印件均真实有效，绝无任何虚假、伪造和夸大的成份。否则，愿承担相应的后果和法律责任。</w:t>
      </w:r>
    </w:p>
    <w:p w:rsidR="00C764EF" w:rsidRDefault="0066753C">
      <w:pPr>
        <w:adjustRightInd w:val="0"/>
        <w:snapToGrid w:val="0"/>
        <w:spacing w:line="360" w:lineRule="auto"/>
        <w:ind w:firstLineChars="200" w:firstLine="480"/>
        <w:rPr>
          <w:sz w:val="24"/>
          <w:szCs w:val="24"/>
        </w:rPr>
      </w:pPr>
      <w:r>
        <w:rPr>
          <w:rFonts w:hint="eastAsia"/>
          <w:sz w:val="24"/>
          <w:szCs w:val="24"/>
        </w:rPr>
        <w:t>5.</w:t>
      </w:r>
      <w:r>
        <w:rPr>
          <w:sz w:val="24"/>
          <w:szCs w:val="24"/>
        </w:rPr>
        <w:t>一旦成交，我方承诺无正当理由拒绝签订合同，将被贵方取消成交资格，同意贵方将磋商保证金</w:t>
      </w:r>
      <w:r>
        <w:rPr>
          <w:sz w:val="24"/>
          <w:szCs w:val="24"/>
        </w:rPr>
        <w:t>（</w:t>
      </w:r>
      <w:r>
        <w:rPr>
          <w:sz w:val="24"/>
          <w:szCs w:val="24"/>
        </w:rPr>
        <w:t>如有</w:t>
      </w:r>
      <w:r>
        <w:rPr>
          <w:sz w:val="24"/>
          <w:szCs w:val="24"/>
        </w:rPr>
        <w:t>）</w:t>
      </w:r>
      <w:r>
        <w:rPr>
          <w:sz w:val="24"/>
          <w:szCs w:val="24"/>
        </w:rPr>
        <w:t>作为违约金全额不予退还的处理。</w:t>
      </w:r>
    </w:p>
    <w:p w:rsidR="00C764EF" w:rsidRDefault="0066753C">
      <w:pPr>
        <w:adjustRightInd w:val="0"/>
        <w:snapToGrid w:val="0"/>
        <w:spacing w:line="360" w:lineRule="auto"/>
        <w:ind w:firstLineChars="200" w:firstLine="480"/>
        <w:rPr>
          <w:sz w:val="24"/>
          <w:szCs w:val="24"/>
        </w:rPr>
      </w:pPr>
      <w:r>
        <w:rPr>
          <w:rFonts w:hint="eastAsia"/>
          <w:sz w:val="24"/>
          <w:szCs w:val="24"/>
        </w:rPr>
        <w:t>6.</w:t>
      </w:r>
      <w:r>
        <w:rPr>
          <w:b/>
          <w:sz w:val="24"/>
          <w:szCs w:val="24"/>
        </w:rPr>
        <w:t>一旦成交，我方将根据竞争性磋商文件的规定，严格履行合同规定的责任和义务，并保证在竞争性磋商文件中规定的时间期限内完成合同项目。</w:t>
      </w:r>
    </w:p>
    <w:p w:rsidR="00C764EF" w:rsidRDefault="00C764EF">
      <w:pPr>
        <w:adjustRightInd w:val="0"/>
        <w:snapToGrid w:val="0"/>
        <w:spacing w:line="360" w:lineRule="auto"/>
        <w:ind w:firstLineChars="200" w:firstLine="480"/>
        <w:rPr>
          <w:sz w:val="24"/>
          <w:szCs w:val="24"/>
        </w:rPr>
      </w:pPr>
    </w:p>
    <w:p w:rsidR="00C764EF" w:rsidRDefault="00C764EF">
      <w:pPr>
        <w:adjustRightInd w:val="0"/>
        <w:snapToGrid w:val="0"/>
        <w:spacing w:line="360" w:lineRule="auto"/>
        <w:ind w:firstLineChars="200" w:firstLine="480"/>
        <w:rPr>
          <w:sz w:val="24"/>
          <w:szCs w:val="24"/>
        </w:rPr>
      </w:pPr>
    </w:p>
    <w:p w:rsidR="00C764EF" w:rsidRDefault="0066753C">
      <w:pPr>
        <w:adjustRightInd w:val="0"/>
        <w:snapToGrid w:val="0"/>
        <w:spacing w:line="360" w:lineRule="auto"/>
        <w:jc w:val="right"/>
        <w:rPr>
          <w:sz w:val="24"/>
          <w:szCs w:val="24"/>
        </w:rPr>
      </w:pPr>
      <w:r>
        <w:rPr>
          <w:sz w:val="24"/>
          <w:szCs w:val="24"/>
        </w:rPr>
        <w:t>竞争性磋商响应单位：（加盖公章）</w:t>
      </w:r>
    </w:p>
    <w:p w:rsidR="00C764EF" w:rsidRDefault="0066753C">
      <w:pPr>
        <w:adjustRightInd w:val="0"/>
        <w:snapToGrid w:val="0"/>
        <w:spacing w:line="360" w:lineRule="auto"/>
        <w:ind w:firstLineChars="1000" w:firstLine="2400"/>
        <w:jc w:val="right"/>
        <w:rPr>
          <w:sz w:val="24"/>
          <w:szCs w:val="24"/>
        </w:rPr>
      </w:pPr>
      <w:r>
        <w:rPr>
          <w:sz w:val="24"/>
          <w:szCs w:val="24"/>
        </w:rPr>
        <w:t>法定代表人或被授权人：（签字或盖章）</w:t>
      </w:r>
    </w:p>
    <w:p w:rsidR="00C764EF" w:rsidRDefault="0066753C">
      <w:pPr>
        <w:adjustRightInd w:val="0"/>
        <w:snapToGrid w:val="0"/>
        <w:spacing w:line="360" w:lineRule="auto"/>
        <w:jc w:val="right"/>
        <w:rPr>
          <w:sz w:val="24"/>
          <w:szCs w:val="24"/>
        </w:rPr>
      </w:pPr>
      <w:r>
        <w:rPr>
          <w:sz w:val="24"/>
          <w:szCs w:val="24"/>
        </w:rPr>
        <w:t>年</w:t>
      </w:r>
      <w:r>
        <w:rPr>
          <w:sz w:val="24"/>
          <w:szCs w:val="24"/>
        </w:rPr>
        <w:t xml:space="preserve">      </w:t>
      </w:r>
      <w:r>
        <w:rPr>
          <w:sz w:val="24"/>
          <w:szCs w:val="24"/>
        </w:rPr>
        <w:t>月</w:t>
      </w:r>
      <w:r>
        <w:rPr>
          <w:sz w:val="24"/>
          <w:szCs w:val="24"/>
        </w:rPr>
        <w:t xml:space="preserve">     </w:t>
      </w:r>
      <w:r>
        <w:rPr>
          <w:sz w:val="24"/>
          <w:szCs w:val="24"/>
        </w:rPr>
        <w:t>日</w:t>
      </w:r>
    </w:p>
    <w:p w:rsidR="00C764EF" w:rsidRDefault="00C764EF">
      <w:pPr>
        <w:adjustRightInd w:val="0"/>
        <w:snapToGrid w:val="0"/>
        <w:spacing w:line="360" w:lineRule="auto"/>
        <w:jc w:val="center"/>
        <w:rPr>
          <w:b/>
          <w:sz w:val="28"/>
          <w:szCs w:val="28"/>
        </w:rPr>
      </w:pPr>
    </w:p>
    <w:p w:rsidR="00C764EF" w:rsidRDefault="00C764EF">
      <w:pPr>
        <w:adjustRightInd w:val="0"/>
        <w:snapToGrid w:val="0"/>
        <w:spacing w:line="360" w:lineRule="auto"/>
        <w:jc w:val="center"/>
        <w:rPr>
          <w:b/>
          <w:sz w:val="28"/>
          <w:szCs w:val="28"/>
        </w:rPr>
      </w:pPr>
    </w:p>
    <w:p w:rsidR="00C764EF" w:rsidRDefault="00C764EF">
      <w:pPr>
        <w:adjustRightInd w:val="0"/>
        <w:snapToGrid w:val="0"/>
        <w:spacing w:line="360" w:lineRule="auto"/>
        <w:jc w:val="center"/>
        <w:rPr>
          <w:b/>
          <w:sz w:val="28"/>
          <w:szCs w:val="28"/>
        </w:rPr>
      </w:pPr>
    </w:p>
    <w:p w:rsidR="00C764EF" w:rsidRDefault="0066753C">
      <w:pPr>
        <w:adjustRightInd w:val="0"/>
        <w:snapToGrid w:val="0"/>
        <w:spacing w:line="360" w:lineRule="auto"/>
        <w:jc w:val="center"/>
      </w:pPr>
      <w:r>
        <w:rPr>
          <w:b/>
          <w:sz w:val="28"/>
          <w:szCs w:val="28"/>
        </w:rPr>
        <w:br w:type="page"/>
      </w:r>
      <w:r>
        <w:rPr>
          <w:rFonts w:hint="eastAsia"/>
          <w:b/>
          <w:sz w:val="28"/>
          <w:szCs w:val="28"/>
        </w:rPr>
        <w:lastRenderedPageBreak/>
        <w:t>6.</w:t>
      </w:r>
      <w:r>
        <w:rPr>
          <w:b/>
          <w:sz w:val="28"/>
          <w:szCs w:val="28"/>
        </w:rPr>
        <w:t>磋商响应报价总表</w:t>
      </w:r>
    </w:p>
    <w:p w:rsidR="00C764EF" w:rsidRDefault="0066753C">
      <w:pPr>
        <w:adjustRightInd w:val="0"/>
        <w:snapToGrid w:val="0"/>
        <w:spacing w:line="360" w:lineRule="auto"/>
        <w:jc w:val="left"/>
        <w:rPr>
          <w:b/>
          <w:bCs/>
          <w:sz w:val="24"/>
          <w:szCs w:val="24"/>
          <w:u w:val="single"/>
        </w:rPr>
      </w:pPr>
      <w:r>
        <w:rPr>
          <w:b/>
          <w:sz w:val="24"/>
          <w:szCs w:val="24"/>
          <w:u w:val="single"/>
        </w:rPr>
        <w:t>中共南通市委金融委员会办公室</w:t>
      </w:r>
      <w:r>
        <w:rPr>
          <w:b/>
          <w:sz w:val="24"/>
          <w:szCs w:val="24"/>
          <w:u w:val="single"/>
        </w:rPr>
        <w:t>:</w:t>
      </w:r>
    </w:p>
    <w:p w:rsidR="00C764EF" w:rsidRDefault="0066753C">
      <w:pPr>
        <w:adjustRightInd w:val="0"/>
        <w:snapToGrid w:val="0"/>
        <w:spacing w:line="360" w:lineRule="auto"/>
        <w:ind w:firstLineChars="200" w:firstLine="480"/>
        <w:jc w:val="left"/>
        <w:rPr>
          <w:sz w:val="24"/>
          <w:szCs w:val="24"/>
        </w:rPr>
      </w:pPr>
      <w:r>
        <w:rPr>
          <w:sz w:val="24"/>
          <w:szCs w:val="24"/>
        </w:rPr>
        <w:t>我方已仔细研究了</w:t>
      </w:r>
      <w:r>
        <w:rPr>
          <w:rFonts w:hint="eastAsia"/>
          <w:sz w:val="24"/>
          <w:szCs w:val="24"/>
        </w:rPr>
        <w:t>原南通市地方金融监督管理局进馆档案整理服务项目（二次）</w:t>
      </w:r>
      <w:r>
        <w:rPr>
          <w:sz w:val="24"/>
          <w:szCs w:val="24"/>
        </w:rPr>
        <w:t>的</w:t>
      </w:r>
      <w:r>
        <w:rPr>
          <w:kern w:val="0"/>
          <w:sz w:val="24"/>
          <w:szCs w:val="24"/>
        </w:rPr>
        <w:t>竞争性磋商文件</w:t>
      </w:r>
      <w:r>
        <w:rPr>
          <w:sz w:val="24"/>
          <w:szCs w:val="24"/>
        </w:rPr>
        <w:t>的全部内容，愿意就该项目给出如下报价：</w:t>
      </w:r>
    </w:p>
    <w:p w:rsidR="00C764EF" w:rsidRDefault="00C764EF">
      <w:pPr>
        <w:pStyle w:val="2"/>
        <w:ind w:firstLineChars="0" w:firstLine="0"/>
      </w:pPr>
    </w:p>
    <w:p w:rsidR="00C764EF" w:rsidRDefault="0066753C">
      <w:pPr>
        <w:adjustRightInd w:val="0"/>
        <w:snapToGrid w:val="0"/>
        <w:spacing w:line="360" w:lineRule="auto"/>
        <w:jc w:val="left"/>
      </w:pPr>
      <w:r>
        <w:rPr>
          <w:sz w:val="24"/>
          <w:szCs w:val="24"/>
        </w:rPr>
        <w:t>磋商报价总计（首次）：</w:t>
      </w:r>
      <w:r>
        <w:rPr>
          <w:sz w:val="24"/>
          <w:szCs w:val="24"/>
        </w:rPr>
        <w:t>¥</w:t>
      </w:r>
      <w:r>
        <w:rPr>
          <w:sz w:val="24"/>
          <w:szCs w:val="24"/>
          <w:u w:val="single"/>
        </w:rPr>
        <w:t xml:space="preserve">          </w:t>
      </w:r>
      <w:r>
        <w:rPr>
          <w:sz w:val="24"/>
          <w:szCs w:val="24"/>
        </w:rPr>
        <w:t>元，大写：人民币；</w:t>
      </w:r>
      <w:r>
        <w:rPr>
          <w:sz w:val="24"/>
          <w:szCs w:val="24"/>
        </w:rPr>
        <w:t>(</w:t>
      </w:r>
      <w:r>
        <w:rPr>
          <w:sz w:val="24"/>
          <w:szCs w:val="24"/>
        </w:rPr>
        <w:t>其中</w:t>
      </w:r>
      <w:r>
        <w:rPr>
          <w:sz w:val="24"/>
          <w:szCs w:val="24"/>
          <w:u w:val="single"/>
        </w:rPr>
        <w:t xml:space="preserve">      </w:t>
      </w:r>
      <w:r>
        <w:rPr>
          <w:sz w:val="24"/>
          <w:szCs w:val="24"/>
          <w:u w:val="single"/>
        </w:rPr>
        <w:t>元</w:t>
      </w:r>
      <w:r>
        <w:rPr>
          <w:sz w:val="24"/>
          <w:szCs w:val="24"/>
          <w:u w:val="single"/>
        </w:rPr>
        <w:t>/</w:t>
      </w:r>
      <w:r>
        <w:rPr>
          <w:sz w:val="24"/>
          <w:szCs w:val="24"/>
          <w:u w:val="single"/>
        </w:rPr>
        <w:t>家；）</w:t>
      </w:r>
    </w:p>
    <w:p w:rsidR="00C764EF" w:rsidRDefault="0066753C">
      <w:pPr>
        <w:adjustRightInd w:val="0"/>
        <w:snapToGrid w:val="0"/>
        <w:spacing w:line="360" w:lineRule="auto"/>
        <w:jc w:val="left"/>
        <w:rPr>
          <w:sz w:val="24"/>
          <w:szCs w:val="24"/>
          <w:u w:val="single"/>
        </w:rPr>
      </w:pPr>
      <w:r>
        <w:rPr>
          <w:sz w:val="24"/>
          <w:szCs w:val="24"/>
        </w:rPr>
        <w:t>现场第二次报价（最终）：</w:t>
      </w:r>
      <w:r>
        <w:rPr>
          <w:sz w:val="24"/>
          <w:szCs w:val="24"/>
        </w:rPr>
        <w:t>¥</w:t>
      </w:r>
      <w:r>
        <w:rPr>
          <w:sz w:val="24"/>
          <w:szCs w:val="24"/>
          <w:u w:val="single"/>
        </w:rPr>
        <w:t xml:space="preserve">            </w:t>
      </w:r>
      <w:r>
        <w:rPr>
          <w:sz w:val="24"/>
          <w:szCs w:val="24"/>
        </w:rPr>
        <w:t>元，大写：人民币；</w:t>
      </w:r>
      <w:r>
        <w:rPr>
          <w:sz w:val="24"/>
          <w:szCs w:val="24"/>
        </w:rPr>
        <w:t>(</w:t>
      </w:r>
      <w:r>
        <w:rPr>
          <w:sz w:val="24"/>
          <w:szCs w:val="24"/>
        </w:rPr>
        <w:t>其中</w:t>
      </w:r>
      <w:r>
        <w:rPr>
          <w:sz w:val="24"/>
          <w:szCs w:val="24"/>
          <w:u w:val="single"/>
        </w:rPr>
        <w:t xml:space="preserve">      </w:t>
      </w:r>
      <w:r>
        <w:rPr>
          <w:sz w:val="24"/>
          <w:szCs w:val="24"/>
          <w:u w:val="single"/>
        </w:rPr>
        <w:t>元</w:t>
      </w:r>
      <w:r>
        <w:rPr>
          <w:sz w:val="24"/>
          <w:szCs w:val="24"/>
          <w:u w:val="single"/>
        </w:rPr>
        <w:t>/</w:t>
      </w:r>
      <w:r>
        <w:rPr>
          <w:sz w:val="24"/>
          <w:szCs w:val="24"/>
          <w:u w:val="single"/>
        </w:rPr>
        <w:t>家；）</w:t>
      </w:r>
    </w:p>
    <w:p w:rsidR="00C764EF" w:rsidRDefault="00C764EF">
      <w:pPr>
        <w:pStyle w:val="Default"/>
        <w:spacing w:line="360" w:lineRule="auto"/>
        <w:rPr>
          <w:rFonts w:ascii="Times New Roman"/>
          <w:color w:val="auto"/>
        </w:rPr>
      </w:pPr>
    </w:p>
    <w:p w:rsidR="00C764EF" w:rsidRDefault="0066753C">
      <w:pPr>
        <w:adjustRightInd w:val="0"/>
        <w:snapToGrid w:val="0"/>
        <w:spacing w:line="360" w:lineRule="auto"/>
        <w:rPr>
          <w:b/>
          <w:sz w:val="28"/>
          <w:szCs w:val="28"/>
        </w:rPr>
      </w:pPr>
      <w:r>
        <w:rPr>
          <w:b/>
          <w:sz w:val="28"/>
          <w:szCs w:val="28"/>
        </w:rPr>
        <w:t>注：</w:t>
      </w:r>
      <w:r>
        <w:rPr>
          <w:rFonts w:hint="eastAsia"/>
          <w:b/>
          <w:sz w:val="28"/>
          <w:szCs w:val="28"/>
        </w:rPr>
        <w:t>1.</w:t>
      </w:r>
      <w:r>
        <w:rPr>
          <w:b/>
          <w:sz w:val="28"/>
          <w:szCs w:val="28"/>
        </w:rPr>
        <w:t>总价暂按</w:t>
      </w:r>
      <w:r>
        <w:rPr>
          <w:b/>
          <w:sz w:val="28"/>
          <w:szCs w:val="28"/>
        </w:rPr>
        <w:t>《报价明细表》</w:t>
      </w:r>
      <w:r>
        <w:rPr>
          <w:b/>
          <w:sz w:val="28"/>
          <w:szCs w:val="28"/>
        </w:rPr>
        <w:t>中</w:t>
      </w:r>
      <w:r>
        <w:rPr>
          <w:rFonts w:hint="eastAsia"/>
          <w:b/>
          <w:sz w:val="28"/>
          <w:szCs w:val="28"/>
        </w:rPr>
        <w:t>的</w:t>
      </w:r>
      <w:r>
        <w:rPr>
          <w:b/>
          <w:sz w:val="28"/>
          <w:szCs w:val="28"/>
        </w:rPr>
        <w:t>各项服务内容预估数量</w:t>
      </w:r>
      <w:r>
        <w:rPr>
          <w:b/>
          <w:sz w:val="28"/>
          <w:szCs w:val="28"/>
        </w:rPr>
        <w:t>计算，最终</w:t>
      </w:r>
      <w:r>
        <w:rPr>
          <w:b/>
          <w:sz w:val="28"/>
          <w:szCs w:val="28"/>
        </w:rPr>
        <w:t>结算时</w:t>
      </w:r>
      <w:r>
        <w:rPr>
          <w:b/>
          <w:sz w:val="28"/>
          <w:szCs w:val="28"/>
        </w:rPr>
        <w:t>按</w:t>
      </w:r>
      <w:r>
        <w:rPr>
          <w:b/>
          <w:sz w:val="28"/>
          <w:szCs w:val="28"/>
        </w:rPr>
        <w:t>实际服务内容数量</w:t>
      </w:r>
      <w:r>
        <w:rPr>
          <w:b/>
          <w:sz w:val="28"/>
          <w:szCs w:val="28"/>
        </w:rPr>
        <w:t>结算。</w:t>
      </w:r>
    </w:p>
    <w:p w:rsidR="00C764EF" w:rsidRDefault="0066753C">
      <w:pPr>
        <w:adjustRightInd w:val="0"/>
        <w:snapToGrid w:val="0"/>
        <w:spacing w:line="360" w:lineRule="auto"/>
        <w:ind w:firstLineChars="206" w:firstLine="579"/>
        <w:rPr>
          <w:b/>
          <w:sz w:val="28"/>
          <w:szCs w:val="28"/>
        </w:rPr>
      </w:pPr>
      <w:r>
        <w:rPr>
          <w:rFonts w:hint="eastAsia"/>
          <w:b/>
          <w:sz w:val="28"/>
          <w:szCs w:val="28"/>
        </w:rPr>
        <w:t>2.</w:t>
      </w:r>
      <w:r>
        <w:rPr>
          <w:b/>
          <w:sz w:val="28"/>
          <w:szCs w:val="28"/>
        </w:rPr>
        <w:t>第二次报价即最终报价将在开标现场填写，响应文件密封提交时只需填写磋商报价总计（首次）。</w:t>
      </w:r>
    </w:p>
    <w:p w:rsidR="00C764EF" w:rsidRDefault="00C764EF">
      <w:pPr>
        <w:adjustRightInd w:val="0"/>
        <w:snapToGrid w:val="0"/>
        <w:spacing w:line="360" w:lineRule="auto"/>
        <w:ind w:firstLineChars="206" w:firstLine="579"/>
        <w:rPr>
          <w:b/>
          <w:sz w:val="28"/>
          <w:szCs w:val="28"/>
        </w:rPr>
      </w:pPr>
    </w:p>
    <w:p w:rsidR="00C764EF" w:rsidRDefault="00C764EF">
      <w:pPr>
        <w:pStyle w:val="af2"/>
        <w:widowControl w:val="0"/>
        <w:tabs>
          <w:tab w:val="left" w:pos="5665"/>
          <w:tab w:val="right" w:pos="8360"/>
        </w:tabs>
        <w:adjustRightInd w:val="0"/>
        <w:snapToGrid w:val="0"/>
        <w:spacing w:before="0" w:beforeAutospacing="0" w:after="0" w:afterAutospacing="0" w:line="360" w:lineRule="auto"/>
        <w:ind w:right="1242" w:firstLineChars="200" w:firstLine="480"/>
        <w:jc w:val="right"/>
        <w:rPr>
          <w:rFonts w:ascii="Times New Roman" w:hAnsi="Times New Roman"/>
          <w:kern w:val="2"/>
          <w:szCs w:val="24"/>
        </w:rPr>
      </w:pPr>
    </w:p>
    <w:p w:rsidR="00C764EF" w:rsidRDefault="00C764EF">
      <w:pPr>
        <w:pStyle w:val="af2"/>
        <w:widowControl w:val="0"/>
        <w:tabs>
          <w:tab w:val="left" w:pos="5665"/>
          <w:tab w:val="right" w:pos="8360"/>
        </w:tabs>
        <w:adjustRightInd w:val="0"/>
        <w:snapToGrid w:val="0"/>
        <w:spacing w:before="0" w:beforeAutospacing="0" w:after="0" w:afterAutospacing="0" w:line="360" w:lineRule="auto"/>
        <w:ind w:right="1242" w:firstLineChars="200" w:firstLine="480"/>
        <w:jc w:val="right"/>
        <w:rPr>
          <w:rFonts w:ascii="Times New Roman" w:hAnsi="Times New Roman"/>
          <w:kern w:val="2"/>
          <w:szCs w:val="24"/>
        </w:rPr>
      </w:pPr>
    </w:p>
    <w:p w:rsidR="00C764EF" w:rsidRDefault="00C764EF">
      <w:pPr>
        <w:pStyle w:val="af2"/>
        <w:widowControl w:val="0"/>
        <w:tabs>
          <w:tab w:val="left" w:pos="5665"/>
          <w:tab w:val="right" w:pos="8360"/>
        </w:tabs>
        <w:adjustRightInd w:val="0"/>
        <w:snapToGrid w:val="0"/>
        <w:spacing w:before="0" w:beforeAutospacing="0" w:after="0" w:afterAutospacing="0" w:line="360" w:lineRule="auto"/>
        <w:ind w:right="1242" w:firstLineChars="200" w:firstLine="480"/>
        <w:jc w:val="right"/>
        <w:rPr>
          <w:rFonts w:ascii="Times New Roman" w:hAnsi="Times New Roman"/>
          <w:kern w:val="2"/>
          <w:szCs w:val="24"/>
        </w:rPr>
      </w:pPr>
    </w:p>
    <w:p w:rsidR="00C764EF" w:rsidRDefault="0066753C">
      <w:pPr>
        <w:pStyle w:val="af2"/>
        <w:widowControl w:val="0"/>
        <w:tabs>
          <w:tab w:val="left" w:pos="5665"/>
          <w:tab w:val="right" w:pos="8360"/>
        </w:tabs>
        <w:adjustRightInd w:val="0"/>
        <w:snapToGrid w:val="0"/>
        <w:spacing w:before="0" w:beforeAutospacing="0" w:after="0" w:afterAutospacing="0" w:line="360" w:lineRule="auto"/>
        <w:ind w:right="1242" w:firstLineChars="200" w:firstLine="480"/>
        <w:jc w:val="center"/>
        <w:rPr>
          <w:rFonts w:ascii="Times New Roman" w:hAnsi="Times New Roman"/>
          <w:szCs w:val="24"/>
          <w:u w:val="single"/>
        </w:rPr>
      </w:pPr>
      <w:r>
        <w:rPr>
          <w:rFonts w:ascii="Times New Roman" w:hAnsi="Times New Roman"/>
          <w:kern w:val="2"/>
          <w:szCs w:val="24"/>
        </w:rPr>
        <w:t xml:space="preserve">                           </w:t>
      </w:r>
      <w:r>
        <w:rPr>
          <w:rFonts w:ascii="Times New Roman" w:hAnsi="Times New Roman"/>
          <w:kern w:val="2"/>
          <w:szCs w:val="24"/>
        </w:rPr>
        <w:t>竞争性磋商响应单位（公章）：</w:t>
      </w:r>
    </w:p>
    <w:p w:rsidR="00C764EF" w:rsidRDefault="0066753C">
      <w:pPr>
        <w:pStyle w:val="af2"/>
        <w:widowControl w:val="0"/>
        <w:tabs>
          <w:tab w:val="left" w:pos="5665"/>
          <w:tab w:val="right" w:pos="8360"/>
        </w:tabs>
        <w:adjustRightInd w:val="0"/>
        <w:snapToGrid w:val="0"/>
        <w:spacing w:before="0" w:beforeAutospacing="0" w:after="0" w:afterAutospacing="0" w:line="360" w:lineRule="auto"/>
        <w:ind w:right="42" w:firstLineChars="200" w:firstLine="480"/>
        <w:jc w:val="center"/>
        <w:rPr>
          <w:rFonts w:ascii="Times New Roman" w:hAnsi="Times New Roman"/>
          <w:szCs w:val="24"/>
          <w:u w:val="single"/>
        </w:rPr>
      </w:pPr>
      <w:r>
        <w:rPr>
          <w:rFonts w:ascii="Times New Roman" w:hAnsi="Times New Roman"/>
          <w:kern w:val="2"/>
          <w:szCs w:val="24"/>
        </w:rPr>
        <w:t xml:space="preserve">                         </w:t>
      </w:r>
      <w:r>
        <w:rPr>
          <w:rFonts w:ascii="Times New Roman" w:hAnsi="Times New Roman"/>
          <w:kern w:val="2"/>
          <w:szCs w:val="24"/>
        </w:rPr>
        <w:t>法定代表人或被授权人（签字或盖章）：</w:t>
      </w:r>
    </w:p>
    <w:p w:rsidR="00C764EF" w:rsidRDefault="0066753C">
      <w:pPr>
        <w:pStyle w:val="af2"/>
        <w:widowControl w:val="0"/>
        <w:tabs>
          <w:tab w:val="left" w:pos="5665"/>
          <w:tab w:val="right" w:pos="8360"/>
        </w:tabs>
        <w:adjustRightInd w:val="0"/>
        <w:snapToGrid w:val="0"/>
        <w:spacing w:before="0" w:beforeAutospacing="0" w:after="0" w:afterAutospacing="0" w:line="360" w:lineRule="auto"/>
        <w:ind w:right="42"/>
        <w:jc w:val="both"/>
        <w:rPr>
          <w:rFonts w:ascii="Times New Roman" w:hAnsi="Times New Roman"/>
          <w:szCs w:val="24"/>
        </w:rPr>
      </w:pPr>
      <w:r>
        <w:rPr>
          <w:rFonts w:ascii="Times New Roman" w:hAnsi="Times New Roman"/>
          <w:szCs w:val="24"/>
        </w:rPr>
        <w:t xml:space="preserve">                          </w:t>
      </w:r>
    </w:p>
    <w:p w:rsidR="00C764EF" w:rsidRDefault="0066753C">
      <w:pPr>
        <w:pStyle w:val="af2"/>
        <w:widowControl w:val="0"/>
        <w:tabs>
          <w:tab w:val="left" w:pos="5665"/>
          <w:tab w:val="right" w:pos="8360"/>
        </w:tabs>
        <w:adjustRightInd w:val="0"/>
        <w:snapToGrid w:val="0"/>
        <w:spacing w:before="0" w:beforeAutospacing="0" w:after="0" w:afterAutospacing="0" w:line="360" w:lineRule="auto"/>
        <w:ind w:right="1002" w:firstLineChars="200" w:firstLine="480"/>
        <w:jc w:val="center"/>
        <w:rPr>
          <w:rFonts w:ascii="Times New Roman" w:hAnsi="Times New Roman"/>
          <w:szCs w:val="28"/>
          <w:u w:val="single"/>
        </w:rPr>
      </w:pPr>
      <w:r>
        <w:rPr>
          <w:rFonts w:ascii="Times New Roman" w:hAnsi="Times New Roman"/>
          <w:kern w:val="2"/>
          <w:szCs w:val="24"/>
        </w:rPr>
        <w:t xml:space="preserve">                     </w:t>
      </w:r>
      <w:r>
        <w:rPr>
          <w:rFonts w:ascii="Times New Roman" w:hAnsi="Times New Roman"/>
          <w:kern w:val="2"/>
          <w:szCs w:val="24"/>
        </w:rPr>
        <w:t>日</w:t>
      </w:r>
      <w:r>
        <w:rPr>
          <w:rFonts w:ascii="Times New Roman" w:hAnsi="Times New Roman"/>
          <w:kern w:val="2"/>
          <w:szCs w:val="24"/>
        </w:rPr>
        <w:t xml:space="preserve">    </w:t>
      </w:r>
      <w:r>
        <w:rPr>
          <w:rFonts w:ascii="Times New Roman" w:hAnsi="Times New Roman"/>
          <w:kern w:val="2"/>
          <w:szCs w:val="24"/>
        </w:rPr>
        <w:t>期：</w:t>
      </w:r>
    </w:p>
    <w:p w:rsidR="00C764EF" w:rsidRDefault="00C764EF">
      <w:pPr>
        <w:adjustRightInd w:val="0"/>
        <w:snapToGrid w:val="0"/>
        <w:spacing w:line="360" w:lineRule="auto"/>
        <w:rPr>
          <w:b/>
          <w:sz w:val="24"/>
          <w:szCs w:val="24"/>
        </w:rPr>
      </w:pPr>
    </w:p>
    <w:p w:rsidR="00C764EF" w:rsidRDefault="0066753C">
      <w:pPr>
        <w:widowControl/>
        <w:spacing w:before="100" w:beforeAutospacing="1" w:after="100" w:afterAutospacing="1" w:line="560" w:lineRule="exact"/>
        <w:jc w:val="center"/>
        <w:rPr>
          <w:b/>
          <w:bCs/>
          <w:kern w:val="0"/>
          <w:sz w:val="32"/>
          <w:szCs w:val="32"/>
        </w:rPr>
      </w:pPr>
      <w:r>
        <w:rPr>
          <w:sz w:val="24"/>
          <w:u w:val="single"/>
        </w:rPr>
        <w:br w:type="page"/>
      </w:r>
      <w:r>
        <w:rPr>
          <w:rFonts w:hint="eastAsia"/>
          <w:b/>
          <w:bCs/>
          <w:kern w:val="0"/>
          <w:sz w:val="32"/>
          <w:szCs w:val="32"/>
        </w:rPr>
        <w:lastRenderedPageBreak/>
        <w:t>7.</w:t>
      </w:r>
      <w:r>
        <w:rPr>
          <w:b/>
          <w:bCs/>
          <w:kern w:val="0"/>
          <w:sz w:val="32"/>
          <w:szCs w:val="32"/>
        </w:rPr>
        <w:t>报价明细表</w:t>
      </w:r>
    </w:p>
    <w:p w:rsidR="00C764EF" w:rsidRDefault="0066753C">
      <w:pPr>
        <w:spacing w:line="560" w:lineRule="exact"/>
        <w:rPr>
          <w:kern w:val="0"/>
          <w:sz w:val="28"/>
          <w:szCs w:val="28"/>
          <w:u w:val="single"/>
        </w:rPr>
      </w:pPr>
      <w:r>
        <w:rPr>
          <w:kern w:val="0"/>
          <w:sz w:val="28"/>
          <w:szCs w:val="28"/>
        </w:rPr>
        <w:t>供应商全称（加盖公章）：</w:t>
      </w:r>
    </w:p>
    <w:p w:rsidR="00C764EF" w:rsidRDefault="0066753C">
      <w:pPr>
        <w:spacing w:line="560" w:lineRule="exact"/>
        <w:rPr>
          <w:kern w:val="0"/>
          <w:sz w:val="28"/>
          <w:szCs w:val="28"/>
          <w:u w:val="single"/>
        </w:rPr>
      </w:pPr>
      <w:r>
        <w:rPr>
          <w:kern w:val="0"/>
          <w:sz w:val="28"/>
          <w:szCs w:val="28"/>
        </w:rPr>
        <w:t>项目名称：</w:t>
      </w:r>
      <w:r>
        <w:rPr>
          <w:rFonts w:hint="eastAsia"/>
          <w:kern w:val="0"/>
          <w:sz w:val="28"/>
          <w:szCs w:val="28"/>
        </w:rPr>
        <w:t>原南通市地方金融监督管理局进馆档案整理服务项目（二次）</w:t>
      </w:r>
    </w:p>
    <w:p w:rsidR="00C764EF" w:rsidRDefault="0066753C">
      <w:pPr>
        <w:spacing w:line="560" w:lineRule="exact"/>
        <w:rPr>
          <w:kern w:val="0"/>
          <w:sz w:val="28"/>
          <w:szCs w:val="28"/>
        </w:rPr>
      </w:pPr>
      <w:r>
        <w:rPr>
          <w:kern w:val="0"/>
          <w:sz w:val="28"/>
          <w:szCs w:val="28"/>
        </w:rPr>
        <w:t>日</w:t>
      </w:r>
      <w:r>
        <w:rPr>
          <w:kern w:val="0"/>
          <w:sz w:val="28"/>
          <w:szCs w:val="28"/>
        </w:rPr>
        <w:t xml:space="preserve">    </w:t>
      </w:r>
      <w:r>
        <w:rPr>
          <w:kern w:val="0"/>
          <w:sz w:val="28"/>
          <w:szCs w:val="28"/>
        </w:rPr>
        <w:t>期：</w:t>
      </w:r>
    </w:p>
    <w:tbl>
      <w:tblPr>
        <w:tblpPr w:leftFromText="180" w:rightFromText="180" w:vertAnchor="text" w:horzAnchor="page" w:tblpX="1241" w:tblpY="333"/>
        <w:tblOverlap w:val="never"/>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2373"/>
        <w:gridCol w:w="1050"/>
        <w:gridCol w:w="1530"/>
        <w:gridCol w:w="1305"/>
        <w:gridCol w:w="1365"/>
        <w:gridCol w:w="1365"/>
      </w:tblGrid>
      <w:tr w:rsidR="00C764EF">
        <w:trPr>
          <w:cantSplit/>
          <w:trHeight w:hRule="exact" w:val="624"/>
        </w:trPr>
        <w:tc>
          <w:tcPr>
            <w:tcW w:w="971" w:type="dxa"/>
            <w:vAlign w:val="center"/>
          </w:tcPr>
          <w:p w:rsidR="00C764EF" w:rsidRDefault="0066753C">
            <w:pPr>
              <w:widowControl/>
              <w:jc w:val="center"/>
              <w:textAlignment w:val="center"/>
              <w:rPr>
                <w:rFonts w:eastAsia="黑体"/>
                <w:szCs w:val="21"/>
              </w:rPr>
            </w:pPr>
            <w:r>
              <w:rPr>
                <w:rFonts w:eastAsia="黑体"/>
                <w:color w:val="000000"/>
                <w:kern w:val="0"/>
                <w:sz w:val="22"/>
                <w:szCs w:val="22"/>
                <w:lang/>
              </w:rPr>
              <w:t>序号</w:t>
            </w:r>
          </w:p>
        </w:tc>
        <w:tc>
          <w:tcPr>
            <w:tcW w:w="2373" w:type="dxa"/>
            <w:vAlign w:val="center"/>
          </w:tcPr>
          <w:p w:rsidR="00C764EF" w:rsidRDefault="0066753C">
            <w:pPr>
              <w:widowControl/>
              <w:jc w:val="center"/>
              <w:textAlignment w:val="center"/>
              <w:rPr>
                <w:rFonts w:eastAsia="黑体"/>
                <w:szCs w:val="21"/>
              </w:rPr>
            </w:pPr>
            <w:r>
              <w:rPr>
                <w:rFonts w:eastAsia="黑体"/>
                <w:color w:val="000000"/>
                <w:kern w:val="0"/>
                <w:sz w:val="22"/>
                <w:szCs w:val="22"/>
                <w:lang/>
              </w:rPr>
              <w:t>服务内容</w:t>
            </w:r>
          </w:p>
        </w:tc>
        <w:tc>
          <w:tcPr>
            <w:tcW w:w="1050" w:type="dxa"/>
            <w:vAlign w:val="center"/>
          </w:tcPr>
          <w:p w:rsidR="00C764EF" w:rsidRDefault="0066753C">
            <w:pPr>
              <w:widowControl/>
              <w:jc w:val="center"/>
              <w:textAlignment w:val="center"/>
              <w:rPr>
                <w:rFonts w:eastAsia="黑体"/>
                <w:szCs w:val="21"/>
              </w:rPr>
            </w:pPr>
            <w:r>
              <w:rPr>
                <w:rFonts w:eastAsia="黑体"/>
                <w:color w:val="000000"/>
                <w:kern w:val="0"/>
                <w:sz w:val="22"/>
                <w:szCs w:val="22"/>
                <w:lang/>
              </w:rPr>
              <w:t>单位</w:t>
            </w:r>
          </w:p>
        </w:tc>
        <w:tc>
          <w:tcPr>
            <w:tcW w:w="1530" w:type="dxa"/>
            <w:vAlign w:val="center"/>
          </w:tcPr>
          <w:p w:rsidR="00C764EF" w:rsidRDefault="0066753C">
            <w:pPr>
              <w:widowControl/>
              <w:jc w:val="center"/>
              <w:textAlignment w:val="center"/>
              <w:rPr>
                <w:rFonts w:eastAsia="黑体"/>
                <w:szCs w:val="21"/>
              </w:rPr>
            </w:pPr>
            <w:r>
              <w:rPr>
                <w:rFonts w:eastAsia="黑体"/>
                <w:color w:val="000000"/>
                <w:kern w:val="0"/>
                <w:sz w:val="22"/>
                <w:szCs w:val="22"/>
                <w:lang/>
              </w:rPr>
              <w:t>预估数量</w:t>
            </w:r>
          </w:p>
        </w:tc>
        <w:tc>
          <w:tcPr>
            <w:tcW w:w="1305" w:type="dxa"/>
            <w:vAlign w:val="center"/>
          </w:tcPr>
          <w:p w:rsidR="00C764EF" w:rsidRDefault="0066753C">
            <w:pPr>
              <w:widowControl/>
              <w:jc w:val="center"/>
              <w:textAlignment w:val="center"/>
              <w:rPr>
                <w:rFonts w:eastAsia="黑体"/>
                <w:szCs w:val="21"/>
              </w:rPr>
            </w:pPr>
            <w:r>
              <w:rPr>
                <w:rFonts w:eastAsia="黑体"/>
                <w:szCs w:val="21"/>
              </w:rPr>
              <w:t>单价（元）</w:t>
            </w:r>
          </w:p>
        </w:tc>
        <w:tc>
          <w:tcPr>
            <w:tcW w:w="1365" w:type="dxa"/>
            <w:vAlign w:val="center"/>
          </w:tcPr>
          <w:p w:rsidR="00C764EF" w:rsidRDefault="0066753C">
            <w:pPr>
              <w:widowControl/>
              <w:jc w:val="center"/>
              <w:textAlignment w:val="center"/>
              <w:rPr>
                <w:rFonts w:eastAsia="黑体"/>
                <w:szCs w:val="21"/>
              </w:rPr>
            </w:pPr>
            <w:r>
              <w:rPr>
                <w:rFonts w:eastAsia="黑体"/>
                <w:szCs w:val="21"/>
              </w:rPr>
              <w:t>总价</w:t>
            </w:r>
          </w:p>
        </w:tc>
        <w:tc>
          <w:tcPr>
            <w:tcW w:w="1365" w:type="dxa"/>
            <w:vAlign w:val="center"/>
          </w:tcPr>
          <w:p w:rsidR="00C764EF" w:rsidRDefault="0066753C">
            <w:pPr>
              <w:widowControl/>
              <w:jc w:val="center"/>
              <w:textAlignment w:val="center"/>
              <w:rPr>
                <w:rFonts w:eastAsia="黑体"/>
                <w:szCs w:val="21"/>
              </w:rPr>
            </w:pPr>
            <w:r>
              <w:rPr>
                <w:rFonts w:eastAsia="黑体"/>
                <w:szCs w:val="21"/>
              </w:rPr>
              <w:t>备注</w:t>
            </w:r>
          </w:p>
        </w:tc>
      </w:tr>
      <w:tr w:rsidR="00C764EF">
        <w:trPr>
          <w:cantSplit/>
          <w:trHeight w:val="479"/>
        </w:trPr>
        <w:tc>
          <w:tcPr>
            <w:tcW w:w="9959" w:type="dxa"/>
            <w:gridSpan w:val="7"/>
            <w:vAlign w:val="center"/>
          </w:tcPr>
          <w:p w:rsidR="00C764EF" w:rsidRDefault="0066753C">
            <w:pPr>
              <w:widowControl/>
              <w:textAlignment w:val="center"/>
              <w:rPr>
                <w:rFonts w:eastAsia="仿宋_GB2312"/>
                <w:sz w:val="24"/>
                <w:szCs w:val="24"/>
              </w:rPr>
            </w:pPr>
            <w:r>
              <w:rPr>
                <w:b/>
                <w:bCs/>
                <w:color w:val="000000"/>
                <w:kern w:val="0"/>
                <w:sz w:val="22"/>
                <w:szCs w:val="22"/>
                <w:lang/>
              </w:rPr>
              <w:t>一</w:t>
            </w:r>
            <w:r>
              <w:rPr>
                <w:b/>
                <w:bCs/>
                <w:color w:val="000000"/>
                <w:kern w:val="0"/>
                <w:sz w:val="22"/>
                <w:szCs w:val="22"/>
                <w:lang/>
              </w:rPr>
              <w:t>、</w:t>
            </w:r>
            <w:r>
              <w:rPr>
                <w:b/>
                <w:bCs/>
                <w:color w:val="000000"/>
                <w:kern w:val="0"/>
                <w:sz w:val="22"/>
                <w:szCs w:val="22"/>
                <w:lang/>
              </w:rPr>
              <w:t>文书档案整理及数字化处理</w:t>
            </w:r>
          </w:p>
        </w:tc>
      </w:tr>
      <w:tr w:rsidR="00C764EF">
        <w:trPr>
          <w:cantSplit/>
          <w:trHeight w:val="1000"/>
        </w:trPr>
        <w:tc>
          <w:tcPr>
            <w:tcW w:w="971"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1</w:t>
            </w:r>
          </w:p>
        </w:tc>
        <w:tc>
          <w:tcPr>
            <w:tcW w:w="2373" w:type="dxa"/>
            <w:vAlign w:val="center"/>
          </w:tcPr>
          <w:p w:rsidR="00C764EF" w:rsidRDefault="0066753C">
            <w:pPr>
              <w:widowControl/>
              <w:jc w:val="left"/>
              <w:textAlignment w:val="center"/>
              <w:rPr>
                <w:rFonts w:eastAsia="仿宋_GB2312"/>
                <w:sz w:val="24"/>
                <w:szCs w:val="24"/>
              </w:rPr>
            </w:pPr>
            <w:r>
              <w:rPr>
                <w:color w:val="000000"/>
                <w:kern w:val="0"/>
                <w:sz w:val="22"/>
                <w:szCs w:val="22"/>
                <w:lang/>
              </w:rPr>
              <w:t>2016-2022</w:t>
            </w:r>
            <w:r>
              <w:rPr>
                <w:rStyle w:val="font01"/>
                <w:rFonts w:ascii="Times New Roman" w:hAnsi="Times New Roman" w:cs="Times New Roman" w:hint="default"/>
                <w:lang/>
              </w:rPr>
              <w:t>年保管期限为永久、</w:t>
            </w:r>
            <w:r>
              <w:rPr>
                <w:color w:val="000000"/>
                <w:kern w:val="0"/>
                <w:sz w:val="22"/>
                <w:szCs w:val="22"/>
                <w:lang/>
              </w:rPr>
              <w:t>30</w:t>
            </w:r>
            <w:r>
              <w:rPr>
                <w:rStyle w:val="font01"/>
                <w:rFonts w:ascii="Times New Roman" w:hAnsi="Times New Roman" w:cs="Times New Roman" w:hint="default"/>
                <w:lang/>
              </w:rPr>
              <w:t>年的文书档案按进馆要求梳理</w:t>
            </w:r>
          </w:p>
        </w:tc>
        <w:tc>
          <w:tcPr>
            <w:tcW w:w="1050"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米</w:t>
            </w:r>
          </w:p>
        </w:tc>
        <w:tc>
          <w:tcPr>
            <w:tcW w:w="1530"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6.2</w:t>
            </w:r>
          </w:p>
        </w:tc>
        <w:tc>
          <w:tcPr>
            <w:tcW w:w="130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r>
      <w:tr w:rsidR="00C764EF">
        <w:trPr>
          <w:cantSplit/>
          <w:trHeight w:val="955"/>
        </w:trPr>
        <w:tc>
          <w:tcPr>
            <w:tcW w:w="971"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2</w:t>
            </w:r>
          </w:p>
        </w:tc>
        <w:tc>
          <w:tcPr>
            <w:tcW w:w="2373" w:type="dxa"/>
            <w:vAlign w:val="center"/>
          </w:tcPr>
          <w:p w:rsidR="00C764EF" w:rsidRDefault="0066753C">
            <w:pPr>
              <w:widowControl/>
              <w:jc w:val="left"/>
              <w:textAlignment w:val="center"/>
              <w:rPr>
                <w:rFonts w:eastAsia="仿宋_GB2312"/>
                <w:sz w:val="24"/>
                <w:szCs w:val="24"/>
              </w:rPr>
            </w:pPr>
            <w:r>
              <w:rPr>
                <w:color w:val="000000"/>
                <w:kern w:val="0"/>
                <w:sz w:val="22"/>
                <w:szCs w:val="22"/>
                <w:lang/>
              </w:rPr>
              <w:t>2016-2024</w:t>
            </w:r>
            <w:r>
              <w:rPr>
                <w:rStyle w:val="font01"/>
                <w:rFonts w:ascii="Times New Roman" w:hAnsi="Times New Roman" w:cs="Times New Roman" w:hint="default"/>
                <w:lang/>
              </w:rPr>
              <w:t>年</w:t>
            </w:r>
            <w:r>
              <w:rPr>
                <w:color w:val="000000"/>
                <w:kern w:val="0"/>
                <w:sz w:val="22"/>
                <w:szCs w:val="22"/>
                <w:lang/>
              </w:rPr>
              <w:t>4</w:t>
            </w:r>
            <w:r>
              <w:rPr>
                <w:rStyle w:val="font01"/>
                <w:rFonts w:ascii="Times New Roman" w:hAnsi="Times New Roman" w:cs="Times New Roman" w:hint="default"/>
                <w:lang/>
              </w:rPr>
              <w:t>月保管期限为</w:t>
            </w:r>
            <w:r>
              <w:rPr>
                <w:color w:val="000000"/>
                <w:kern w:val="0"/>
                <w:sz w:val="22"/>
                <w:szCs w:val="22"/>
                <w:lang/>
              </w:rPr>
              <w:t>10</w:t>
            </w:r>
            <w:r>
              <w:rPr>
                <w:rStyle w:val="font01"/>
                <w:rFonts w:ascii="Times New Roman" w:hAnsi="Times New Roman" w:cs="Times New Roman" w:hint="default"/>
                <w:lang/>
              </w:rPr>
              <w:t>年的文书档案鉴定上升期限移交进馆或留存</w:t>
            </w:r>
          </w:p>
        </w:tc>
        <w:tc>
          <w:tcPr>
            <w:tcW w:w="1050"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米</w:t>
            </w:r>
          </w:p>
        </w:tc>
        <w:tc>
          <w:tcPr>
            <w:tcW w:w="1530"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5.5</w:t>
            </w:r>
          </w:p>
        </w:tc>
        <w:tc>
          <w:tcPr>
            <w:tcW w:w="130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r>
      <w:tr w:rsidR="00C764EF">
        <w:trPr>
          <w:cantSplit/>
          <w:trHeight w:val="502"/>
        </w:trPr>
        <w:tc>
          <w:tcPr>
            <w:tcW w:w="971"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3</w:t>
            </w:r>
          </w:p>
        </w:tc>
        <w:tc>
          <w:tcPr>
            <w:tcW w:w="2373" w:type="dxa"/>
            <w:vAlign w:val="center"/>
          </w:tcPr>
          <w:p w:rsidR="00C764EF" w:rsidRDefault="0066753C">
            <w:pPr>
              <w:widowControl/>
              <w:jc w:val="left"/>
              <w:textAlignment w:val="center"/>
              <w:rPr>
                <w:rFonts w:eastAsia="仿宋_GB2312"/>
                <w:sz w:val="24"/>
                <w:szCs w:val="24"/>
              </w:rPr>
            </w:pPr>
            <w:r>
              <w:rPr>
                <w:color w:val="000000"/>
                <w:kern w:val="0"/>
                <w:sz w:val="22"/>
                <w:szCs w:val="22"/>
                <w:lang/>
              </w:rPr>
              <w:t>2016-2022</w:t>
            </w:r>
            <w:r>
              <w:rPr>
                <w:rStyle w:val="font01"/>
                <w:rFonts w:ascii="Times New Roman" w:hAnsi="Times New Roman" w:cs="Times New Roman" w:hint="default"/>
                <w:lang/>
              </w:rPr>
              <w:t>年文书档案电子目录按进馆要求著录</w:t>
            </w:r>
          </w:p>
        </w:tc>
        <w:tc>
          <w:tcPr>
            <w:tcW w:w="1050"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条</w:t>
            </w:r>
          </w:p>
        </w:tc>
        <w:tc>
          <w:tcPr>
            <w:tcW w:w="1530"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7000</w:t>
            </w:r>
          </w:p>
        </w:tc>
        <w:tc>
          <w:tcPr>
            <w:tcW w:w="130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r>
      <w:tr w:rsidR="00C764EF">
        <w:trPr>
          <w:cantSplit/>
          <w:trHeight w:val="502"/>
        </w:trPr>
        <w:tc>
          <w:tcPr>
            <w:tcW w:w="971"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4</w:t>
            </w:r>
          </w:p>
        </w:tc>
        <w:tc>
          <w:tcPr>
            <w:tcW w:w="2373" w:type="dxa"/>
            <w:vAlign w:val="center"/>
          </w:tcPr>
          <w:p w:rsidR="00C764EF" w:rsidRDefault="0066753C">
            <w:pPr>
              <w:widowControl/>
              <w:jc w:val="left"/>
              <w:textAlignment w:val="center"/>
              <w:rPr>
                <w:rFonts w:eastAsia="仿宋_GB2312"/>
                <w:sz w:val="24"/>
                <w:szCs w:val="24"/>
              </w:rPr>
            </w:pPr>
            <w:r>
              <w:rPr>
                <w:color w:val="000000"/>
                <w:kern w:val="0"/>
                <w:sz w:val="22"/>
                <w:szCs w:val="22"/>
                <w:lang/>
              </w:rPr>
              <w:t>2024</w:t>
            </w:r>
            <w:r>
              <w:rPr>
                <w:rStyle w:val="font01"/>
                <w:rFonts w:ascii="Times New Roman" w:hAnsi="Times New Roman" w:cs="Times New Roman" w:hint="default"/>
                <w:lang/>
              </w:rPr>
              <w:t>年</w:t>
            </w:r>
            <w:r>
              <w:rPr>
                <w:color w:val="000000"/>
                <w:kern w:val="0"/>
                <w:sz w:val="22"/>
                <w:szCs w:val="22"/>
                <w:lang/>
              </w:rPr>
              <w:t>1-4</w:t>
            </w:r>
            <w:r>
              <w:rPr>
                <w:rStyle w:val="font01"/>
                <w:rFonts w:ascii="Times New Roman" w:hAnsi="Times New Roman" w:cs="Times New Roman" w:hint="default"/>
                <w:lang/>
              </w:rPr>
              <w:t>月文书档案整理</w:t>
            </w:r>
          </w:p>
        </w:tc>
        <w:tc>
          <w:tcPr>
            <w:tcW w:w="1050"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米</w:t>
            </w:r>
          </w:p>
        </w:tc>
        <w:tc>
          <w:tcPr>
            <w:tcW w:w="1530"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0.3</w:t>
            </w:r>
          </w:p>
        </w:tc>
        <w:tc>
          <w:tcPr>
            <w:tcW w:w="130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r>
      <w:tr w:rsidR="00C764EF">
        <w:trPr>
          <w:cantSplit/>
          <w:trHeight w:val="1026"/>
        </w:trPr>
        <w:tc>
          <w:tcPr>
            <w:tcW w:w="971"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5</w:t>
            </w:r>
          </w:p>
        </w:tc>
        <w:tc>
          <w:tcPr>
            <w:tcW w:w="2373" w:type="dxa"/>
            <w:vAlign w:val="center"/>
          </w:tcPr>
          <w:p w:rsidR="00C764EF" w:rsidRDefault="0066753C">
            <w:pPr>
              <w:widowControl/>
              <w:jc w:val="left"/>
              <w:textAlignment w:val="center"/>
              <w:rPr>
                <w:rFonts w:eastAsia="仿宋_GB2312"/>
                <w:sz w:val="24"/>
                <w:szCs w:val="24"/>
              </w:rPr>
            </w:pPr>
            <w:r>
              <w:rPr>
                <w:rStyle w:val="font01"/>
                <w:rFonts w:ascii="Times New Roman" w:hAnsi="Times New Roman" w:cs="Times New Roman" w:hint="default"/>
                <w:lang/>
              </w:rPr>
              <w:t>保管期限为永久、</w:t>
            </w:r>
            <w:r>
              <w:rPr>
                <w:color w:val="000000"/>
                <w:kern w:val="0"/>
                <w:sz w:val="22"/>
                <w:szCs w:val="22"/>
                <w:lang/>
              </w:rPr>
              <w:t>30</w:t>
            </w:r>
            <w:r>
              <w:rPr>
                <w:rStyle w:val="font01"/>
                <w:rFonts w:ascii="Times New Roman" w:hAnsi="Times New Roman" w:cs="Times New Roman" w:hint="default"/>
                <w:lang/>
              </w:rPr>
              <w:t>年的文书档案数字化处理（折合</w:t>
            </w:r>
            <w:r>
              <w:rPr>
                <w:color w:val="000000"/>
                <w:kern w:val="0"/>
                <w:sz w:val="22"/>
                <w:szCs w:val="22"/>
                <w:lang/>
              </w:rPr>
              <w:t>A4</w:t>
            </w:r>
            <w:r>
              <w:rPr>
                <w:rStyle w:val="font01"/>
                <w:rFonts w:ascii="Times New Roman" w:hAnsi="Times New Roman" w:cs="Times New Roman" w:hint="default"/>
                <w:lang/>
              </w:rPr>
              <w:t>幅面）</w:t>
            </w:r>
          </w:p>
        </w:tc>
        <w:tc>
          <w:tcPr>
            <w:tcW w:w="1050"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页</w:t>
            </w:r>
          </w:p>
        </w:tc>
        <w:tc>
          <w:tcPr>
            <w:tcW w:w="1530"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62000</w:t>
            </w:r>
          </w:p>
        </w:tc>
        <w:tc>
          <w:tcPr>
            <w:tcW w:w="130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r>
      <w:tr w:rsidR="00C764EF">
        <w:trPr>
          <w:cantSplit/>
          <w:trHeight w:val="513"/>
        </w:trPr>
        <w:tc>
          <w:tcPr>
            <w:tcW w:w="971"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6</w:t>
            </w:r>
          </w:p>
        </w:tc>
        <w:tc>
          <w:tcPr>
            <w:tcW w:w="2373" w:type="dxa"/>
            <w:vAlign w:val="center"/>
          </w:tcPr>
          <w:p w:rsidR="00C764EF" w:rsidRDefault="0066753C">
            <w:pPr>
              <w:widowControl/>
              <w:jc w:val="left"/>
              <w:textAlignment w:val="center"/>
              <w:rPr>
                <w:rFonts w:eastAsia="仿宋_GB2312"/>
                <w:sz w:val="24"/>
                <w:szCs w:val="24"/>
              </w:rPr>
            </w:pPr>
            <w:r>
              <w:rPr>
                <w:color w:val="000000"/>
                <w:kern w:val="0"/>
                <w:sz w:val="22"/>
                <w:szCs w:val="22"/>
                <w:lang/>
              </w:rPr>
              <w:t>进馆档案鉴定划控</w:t>
            </w:r>
          </w:p>
        </w:tc>
        <w:tc>
          <w:tcPr>
            <w:tcW w:w="1050"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份</w:t>
            </w:r>
          </w:p>
        </w:tc>
        <w:tc>
          <w:tcPr>
            <w:tcW w:w="1530"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3000</w:t>
            </w:r>
          </w:p>
        </w:tc>
        <w:tc>
          <w:tcPr>
            <w:tcW w:w="130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r>
      <w:tr w:rsidR="00C764EF">
        <w:trPr>
          <w:cantSplit/>
          <w:trHeight w:val="513"/>
        </w:trPr>
        <w:tc>
          <w:tcPr>
            <w:tcW w:w="9959" w:type="dxa"/>
            <w:gridSpan w:val="7"/>
            <w:vAlign w:val="center"/>
          </w:tcPr>
          <w:p w:rsidR="00C764EF" w:rsidRDefault="0066753C">
            <w:pPr>
              <w:widowControl/>
              <w:textAlignment w:val="center"/>
              <w:rPr>
                <w:rFonts w:eastAsia="仿宋_GB2312"/>
                <w:sz w:val="24"/>
                <w:szCs w:val="24"/>
              </w:rPr>
            </w:pPr>
            <w:r>
              <w:rPr>
                <w:b/>
                <w:bCs/>
                <w:color w:val="000000"/>
                <w:kern w:val="0"/>
                <w:sz w:val="22"/>
                <w:szCs w:val="22"/>
                <w:lang/>
              </w:rPr>
              <w:t>二</w:t>
            </w:r>
            <w:r>
              <w:rPr>
                <w:b/>
                <w:bCs/>
                <w:color w:val="000000"/>
                <w:kern w:val="0"/>
                <w:sz w:val="22"/>
                <w:szCs w:val="22"/>
                <w:lang/>
              </w:rPr>
              <w:t>、</w:t>
            </w:r>
            <w:r>
              <w:rPr>
                <w:b/>
                <w:bCs/>
                <w:color w:val="000000"/>
                <w:kern w:val="0"/>
                <w:sz w:val="22"/>
                <w:szCs w:val="22"/>
                <w:lang/>
              </w:rPr>
              <w:t>会计档案整理及数字化处理</w:t>
            </w:r>
          </w:p>
        </w:tc>
      </w:tr>
      <w:tr w:rsidR="00C764EF">
        <w:trPr>
          <w:cantSplit/>
          <w:trHeight w:val="1266"/>
        </w:trPr>
        <w:tc>
          <w:tcPr>
            <w:tcW w:w="971"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1</w:t>
            </w:r>
          </w:p>
        </w:tc>
        <w:tc>
          <w:tcPr>
            <w:tcW w:w="2373" w:type="dxa"/>
            <w:vAlign w:val="center"/>
          </w:tcPr>
          <w:p w:rsidR="00C764EF" w:rsidRDefault="0066753C">
            <w:pPr>
              <w:widowControl/>
              <w:jc w:val="left"/>
              <w:textAlignment w:val="center"/>
              <w:rPr>
                <w:rFonts w:eastAsia="仿宋_GB2312"/>
                <w:sz w:val="24"/>
                <w:szCs w:val="24"/>
              </w:rPr>
            </w:pPr>
            <w:r>
              <w:rPr>
                <w:color w:val="000000"/>
                <w:kern w:val="0"/>
                <w:sz w:val="22"/>
                <w:szCs w:val="22"/>
                <w:lang/>
              </w:rPr>
              <w:t>工资表及年报表按进馆要求整理（含检查修改页码、完善封面、备考等工序）</w:t>
            </w:r>
          </w:p>
        </w:tc>
        <w:tc>
          <w:tcPr>
            <w:tcW w:w="1050"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卷</w:t>
            </w:r>
          </w:p>
        </w:tc>
        <w:tc>
          <w:tcPr>
            <w:tcW w:w="1530"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25</w:t>
            </w:r>
          </w:p>
        </w:tc>
        <w:tc>
          <w:tcPr>
            <w:tcW w:w="130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r>
      <w:tr w:rsidR="00C764EF">
        <w:trPr>
          <w:cantSplit/>
          <w:trHeight w:val="710"/>
        </w:trPr>
        <w:tc>
          <w:tcPr>
            <w:tcW w:w="971"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2</w:t>
            </w:r>
          </w:p>
        </w:tc>
        <w:tc>
          <w:tcPr>
            <w:tcW w:w="2373" w:type="dxa"/>
            <w:vAlign w:val="center"/>
          </w:tcPr>
          <w:p w:rsidR="00C764EF" w:rsidRDefault="0066753C">
            <w:pPr>
              <w:widowControl/>
              <w:jc w:val="left"/>
              <w:textAlignment w:val="center"/>
              <w:rPr>
                <w:rFonts w:eastAsia="仿宋_GB2312"/>
                <w:sz w:val="24"/>
                <w:szCs w:val="24"/>
              </w:rPr>
            </w:pPr>
            <w:r>
              <w:rPr>
                <w:color w:val="000000"/>
                <w:kern w:val="0"/>
                <w:sz w:val="22"/>
                <w:szCs w:val="22"/>
                <w:lang/>
              </w:rPr>
              <w:t>编制会计档案电子目录（卷内、案卷级目录）</w:t>
            </w:r>
          </w:p>
        </w:tc>
        <w:tc>
          <w:tcPr>
            <w:tcW w:w="1050"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条</w:t>
            </w:r>
          </w:p>
        </w:tc>
        <w:tc>
          <w:tcPr>
            <w:tcW w:w="1530"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500</w:t>
            </w:r>
          </w:p>
        </w:tc>
        <w:tc>
          <w:tcPr>
            <w:tcW w:w="130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r>
      <w:tr w:rsidR="00C764EF">
        <w:trPr>
          <w:cantSplit/>
          <w:trHeight w:val="740"/>
        </w:trPr>
        <w:tc>
          <w:tcPr>
            <w:tcW w:w="971"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3</w:t>
            </w:r>
          </w:p>
        </w:tc>
        <w:tc>
          <w:tcPr>
            <w:tcW w:w="2373" w:type="dxa"/>
            <w:vAlign w:val="center"/>
          </w:tcPr>
          <w:p w:rsidR="00C764EF" w:rsidRDefault="0066753C">
            <w:pPr>
              <w:widowControl/>
              <w:jc w:val="left"/>
              <w:textAlignment w:val="center"/>
              <w:rPr>
                <w:rFonts w:eastAsia="仿宋_GB2312"/>
                <w:sz w:val="24"/>
                <w:szCs w:val="24"/>
              </w:rPr>
            </w:pPr>
            <w:r>
              <w:rPr>
                <w:rStyle w:val="font01"/>
                <w:rFonts w:ascii="Times New Roman" w:hAnsi="Times New Roman" w:cs="Times New Roman" w:hint="default"/>
                <w:lang/>
              </w:rPr>
              <w:t>工资表、年报表等数字化处理（折合</w:t>
            </w:r>
            <w:r>
              <w:rPr>
                <w:color w:val="000000"/>
                <w:kern w:val="0"/>
                <w:sz w:val="22"/>
                <w:szCs w:val="22"/>
                <w:lang/>
              </w:rPr>
              <w:t>A4</w:t>
            </w:r>
            <w:r>
              <w:rPr>
                <w:rStyle w:val="font01"/>
                <w:rFonts w:ascii="Times New Roman" w:hAnsi="Times New Roman" w:cs="Times New Roman" w:hint="default"/>
                <w:lang/>
              </w:rPr>
              <w:t>幅面）</w:t>
            </w:r>
          </w:p>
        </w:tc>
        <w:tc>
          <w:tcPr>
            <w:tcW w:w="1050"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页</w:t>
            </w:r>
          </w:p>
        </w:tc>
        <w:tc>
          <w:tcPr>
            <w:tcW w:w="1530"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3000</w:t>
            </w:r>
          </w:p>
        </w:tc>
        <w:tc>
          <w:tcPr>
            <w:tcW w:w="130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r>
      <w:tr w:rsidR="00C764EF">
        <w:trPr>
          <w:cantSplit/>
          <w:trHeight w:val="513"/>
        </w:trPr>
        <w:tc>
          <w:tcPr>
            <w:tcW w:w="9959" w:type="dxa"/>
            <w:gridSpan w:val="7"/>
            <w:vAlign w:val="center"/>
          </w:tcPr>
          <w:p w:rsidR="00C764EF" w:rsidRDefault="0066753C">
            <w:pPr>
              <w:widowControl/>
              <w:textAlignment w:val="center"/>
              <w:rPr>
                <w:rFonts w:eastAsia="仿宋_GB2312"/>
                <w:sz w:val="24"/>
                <w:szCs w:val="24"/>
              </w:rPr>
            </w:pPr>
            <w:r>
              <w:rPr>
                <w:b/>
                <w:bCs/>
                <w:color w:val="000000"/>
                <w:kern w:val="0"/>
                <w:sz w:val="22"/>
                <w:szCs w:val="22"/>
                <w:lang/>
              </w:rPr>
              <w:t>三</w:t>
            </w:r>
            <w:r>
              <w:rPr>
                <w:b/>
                <w:bCs/>
                <w:color w:val="000000"/>
                <w:kern w:val="0"/>
                <w:sz w:val="22"/>
                <w:szCs w:val="22"/>
                <w:lang/>
              </w:rPr>
              <w:t>、</w:t>
            </w:r>
            <w:r>
              <w:rPr>
                <w:b/>
                <w:bCs/>
                <w:color w:val="000000"/>
                <w:kern w:val="0"/>
                <w:sz w:val="22"/>
                <w:szCs w:val="22"/>
                <w:lang/>
              </w:rPr>
              <w:t>声像档案整理及数字化处理</w:t>
            </w:r>
          </w:p>
        </w:tc>
      </w:tr>
      <w:tr w:rsidR="00C764EF">
        <w:trPr>
          <w:cantSplit/>
          <w:trHeight w:val="680"/>
        </w:trPr>
        <w:tc>
          <w:tcPr>
            <w:tcW w:w="971"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1</w:t>
            </w:r>
          </w:p>
        </w:tc>
        <w:tc>
          <w:tcPr>
            <w:tcW w:w="2373" w:type="dxa"/>
            <w:vAlign w:val="center"/>
          </w:tcPr>
          <w:p w:rsidR="00C764EF" w:rsidRDefault="0066753C">
            <w:pPr>
              <w:widowControl/>
              <w:jc w:val="left"/>
              <w:textAlignment w:val="center"/>
              <w:rPr>
                <w:rFonts w:eastAsia="仿宋_GB2312"/>
                <w:sz w:val="24"/>
                <w:szCs w:val="24"/>
              </w:rPr>
            </w:pPr>
            <w:r>
              <w:rPr>
                <w:color w:val="000000"/>
                <w:kern w:val="0"/>
                <w:sz w:val="22"/>
                <w:szCs w:val="22"/>
                <w:lang/>
              </w:rPr>
              <w:t>照片档案挑选、冲洗、整理</w:t>
            </w:r>
          </w:p>
        </w:tc>
        <w:tc>
          <w:tcPr>
            <w:tcW w:w="1050"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张</w:t>
            </w:r>
          </w:p>
        </w:tc>
        <w:tc>
          <w:tcPr>
            <w:tcW w:w="1530"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60</w:t>
            </w:r>
          </w:p>
        </w:tc>
        <w:tc>
          <w:tcPr>
            <w:tcW w:w="130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r>
      <w:tr w:rsidR="00C764EF">
        <w:trPr>
          <w:cantSplit/>
          <w:trHeight w:val="513"/>
        </w:trPr>
        <w:tc>
          <w:tcPr>
            <w:tcW w:w="971" w:type="dxa"/>
            <w:vAlign w:val="center"/>
          </w:tcPr>
          <w:p w:rsidR="00C764EF" w:rsidRDefault="0066753C">
            <w:pPr>
              <w:widowControl/>
              <w:jc w:val="center"/>
              <w:textAlignment w:val="center"/>
              <w:rPr>
                <w:rFonts w:eastAsia="仿宋_GB2312"/>
                <w:sz w:val="24"/>
                <w:szCs w:val="24"/>
              </w:rPr>
            </w:pPr>
            <w:r>
              <w:rPr>
                <w:color w:val="000000"/>
                <w:kern w:val="0"/>
                <w:sz w:val="22"/>
                <w:szCs w:val="22"/>
                <w:lang/>
              </w:rPr>
              <w:lastRenderedPageBreak/>
              <w:t>2</w:t>
            </w:r>
          </w:p>
        </w:tc>
        <w:tc>
          <w:tcPr>
            <w:tcW w:w="2373" w:type="dxa"/>
            <w:vAlign w:val="center"/>
          </w:tcPr>
          <w:p w:rsidR="00C764EF" w:rsidRDefault="0066753C">
            <w:pPr>
              <w:widowControl/>
              <w:jc w:val="left"/>
              <w:textAlignment w:val="center"/>
              <w:rPr>
                <w:rFonts w:eastAsia="仿宋_GB2312"/>
                <w:sz w:val="24"/>
                <w:szCs w:val="24"/>
              </w:rPr>
            </w:pPr>
            <w:r>
              <w:rPr>
                <w:color w:val="000000"/>
                <w:kern w:val="0"/>
                <w:sz w:val="22"/>
                <w:szCs w:val="22"/>
                <w:lang/>
              </w:rPr>
              <w:t>照片档案数字化处理</w:t>
            </w:r>
          </w:p>
        </w:tc>
        <w:tc>
          <w:tcPr>
            <w:tcW w:w="1050"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张</w:t>
            </w:r>
          </w:p>
        </w:tc>
        <w:tc>
          <w:tcPr>
            <w:tcW w:w="1530"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60</w:t>
            </w:r>
          </w:p>
        </w:tc>
        <w:tc>
          <w:tcPr>
            <w:tcW w:w="130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r>
      <w:tr w:rsidR="00C764EF">
        <w:trPr>
          <w:cantSplit/>
          <w:trHeight w:val="513"/>
        </w:trPr>
        <w:tc>
          <w:tcPr>
            <w:tcW w:w="9959" w:type="dxa"/>
            <w:gridSpan w:val="7"/>
            <w:vAlign w:val="center"/>
          </w:tcPr>
          <w:p w:rsidR="00C764EF" w:rsidRDefault="0066753C">
            <w:pPr>
              <w:widowControl/>
              <w:textAlignment w:val="center"/>
              <w:rPr>
                <w:rFonts w:eastAsia="仿宋_GB2312"/>
                <w:sz w:val="24"/>
                <w:szCs w:val="24"/>
              </w:rPr>
            </w:pPr>
            <w:r>
              <w:rPr>
                <w:b/>
                <w:bCs/>
                <w:color w:val="000000"/>
                <w:kern w:val="0"/>
                <w:sz w:val="22"/>
                <w:szCs w:val="22"/>
                <w:lang/>
              </w:rPr>
              <w:t>四</w:t>
            </w:r>
            <w:r>
              <w:rPr>
                <w:b/>
                <w:bCs/>
                <w:color w:val="000000"/>
                <w:kern w:val="0"/>
                <w:sz w:val="22"/>
                <w:szCs w:val="22"/>
                <w:lang/>
              </w:rPr>
              <w:t>、</w:t>
            </w:r>
            <w:r>
              <w:rPr>
                <w:b/>
                <w:bCs/>
                <w:color w:val="000000"/>
                <w:kern w:val="0"/>
                <w:sz w:val="22"/>
                <w:szCs w:val="22"/>
                <w:lang/>
              </w:rPr>
              <w:t>实物档案整理及数字化处理</w:t>
            </w:r>
          </w:p>
        </w:tc>
      </w:tr>
      <w:tr w:rsidR="00C764EF">
        <w:trPr>
          <w:cantSplit/>
          <w:trHeight w:val="513"/>
        </w:trPr>
        <w:tc>
          <w:tcPr>
            <w:tcW w:w="971"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1</w:t>
            </w:r>
          </w:p>
        </w:tc>
        <w:tc>
          <w:tcPr>
            <w:tcW w:w="2373" w:type="dxa"/>
            <w:vAlign w:val="center"/>
          </w:tcPr>
          <w:p w:rsidR="00C764EF" w:rsidRDefault="0066753C">
            <w:pPr>
              <w:widowControl/>
              <w:jc w:val="left"/>
              <w:textAlignment w:val="center"/>
              <w:rPr>
                <w:rFonts w:eastAsia="仿宋_GB2312"/>
                <w:sz w:val="24"/>
                <w:szCs w:val="24"/>
              </w:rPr>
            </w:pPr>
            <w:r>
              <w:rPr>
                <w:color w:val="000000"/>
                <w:kern w:val="0"/>
                <w:sz w:val="22"/>
                <w:szCs w:val="22"/>
                <w:lang/>
              </w:rPr>
              <w:t>实物档案整理</w:t>
            </w:r>
          </w:p>
        </w:tc>
        <w:tc>
          <w:tcPr>
            <w:tcW w:w="1050"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件</w:t>
            </w:r>
          </w:p>
        </w:tc>
        <w:tc>
          <w:tcPr>
            <w:tcW w:w="1530"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50</w:t>
            </w:r>
          </w:p>
        </w:tc>
        <w:tc>
          <w:tcPr>
            <w:tcW w:w="130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r>
      <w:tr w:rsidR="00C764EF">
        <w:trPr>
          <w:cantSplit/>
          <w:trHeight w:val="513"/>
        </w:trPr>
        <w:tc>
          <w:tcPr>
            <w:tcW w:w="971"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2</w:t>
            </w:r>
          </w:p>
        </w:tc>
        <w:tc>
          <w:tcPr>
            <w:tcW w:w="2373" w:type="dxa"/>
            <w:vAlign w:val="center"/>
          </w:tcPr>
          <w:p w:rsidR="00C764EF" w:rsidRDefault="0066753C">
            <w:pPr>
              <w:widowControl/>
              <w:jc w:val="left"/>
              <w:textAlignment w:val="center"/>
              <w:rPr>
                <w:rFonts w:eastAsia="仿宋_GB2312"/>
                <w:sz w:val="24"/>
                <w:szCs w:val="24"/>
              </w:rPr>
            </w:pPr>
            <w:r>
              <w:rPr>
                <w:color w:val="000000"/>
                <w:kern w:val="0"/>
                <w:sz w:val="22"/>
                <w:szCs w:val="22"/>
                <w:lang/>
              </w:rPr>
              <w:t>实物档案数字化处理（拍照）</w:t>
            </w:r>
          </w:p>
        </w:tc>
        <w:tc>
          <w:tcPr>
            <w:tcW w:w="1050"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件</w:t>
            </w:r>
          </w:p>
        </w:tc>
        <w:tc>
          <w:tcPr>
            <w:tcW w:w="1530"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50</w:t>
            </w:r>
          </w:p>
        </w:tc>
        <w:tc>
          <w:tcPr>
            <w:tcW w:w="130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r>
      <w:tr w:rsidR="00C764EF">
        <w:trPr>
          <w:cantSplit/>
          <w:trHeight w:val="513"/>
        </w:trPr>
        <w:tc>
          <w:tcPr>
            <w:tcW w:w="9959" w:type="dxa"/>
            <w:gridSpan w:val="7"/>
            <w:vAlign w:val="center"/>
          </w:tcPr>
          <w:p w:rsidR="00C764EF" w:rsidRDefault="0066753C">
            <w:pPr>
              <w:widowControl/>
              <w:textAlignment w:val="center"/>
              <w:rPr>
                <w:rFonts w:eastAsia="仿宋_GB2312"/>
                <w:sz w:val="24"/>
                <w:szCs w:val="24"/>
              </w:rPr>
            </w:pPr>
            <w:r>
              <w:rPr>
                <w:b/>
                <w:bCs/>
                <w:color w:val="000000"/>
                <w:kern w:val="0"/>
                <w:sz w:val="22"/>
                <w:szCs w:val="22"/>
                <w:lang/>
              </w:rPr>
              <w:t>五</w:t>
            </w:r>
            <w:r>
              <w:rPr>
                <w:b/>
                <w:bCs/>
                <w:color w:val="000000"/>
                <w:kern w:val="0"/>
                <w:sz w:val="22"/>
                <w:szCs w:val="22"/>
                <w:lang/>
              </w:rPr>
              <w:t>、</w:t>
            </w:r>
            <w:r>
              <w:rPr>
                <w:b/>
                <w:bCs/>
                <w:color w:val="000000"/>
                <w:kern w:val="0"/>
                <w:sz w:val="22"/>
                <w:szCs w:val="22"/>
                <w:lang/>
              </w:rPr>
              <w:t>电子档案整理</w:t>
            </w:r>
          </w:p>
        </w:tc>
      </w:tr>
      <w:tr w:rsidR="00C764EF">
        <w:trPr>
          <w:cantSplit/>
          <w:trHeight w:val="513"/>
        </w:trPr>
        <w:tc>
          <w:tcPr>
            <w:tcW w:w="971"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1</w:t>
            </w:r>
          </w:p>
        </w:tc>
        <w:tc>
          <w:tcPr>
            <w:tcW w:w="2373" w:type="dxa"/>
            <w:vAlign w:val="center"/>
          </w:tcPr>
          <w:p w:rsidR="00C764EF" w:rsidRDefault="0066753C">
            <w:pPr>
              <w:widowControl/>
              <w:jc w:val="left"/>
              <w:textAlignment w:val="center"/>
              <w:rPr>
                <w:rFonts w:eastAsia="仿宋_GB2312"/>
                <w:sz w:val="24"/>
                <w:szCs w:val="24"/>
              </w:rPr>
            </w:pPr>
            <w:r>
              <w:rPr>
                <w:color w:val="000000"/>
                <w:kern w:val="0"/>
                <w:sz w:val="22"/>
                <w:szCs w:val="22"/>
                <w:lang/>
              </w:rPr>
              <w:t>光盘整理</w:t>
            </w:r>
          </w:p>
        </w:tc>
        <w:tc>
          <w:tcPr>
            <w:tcW w:w="1050"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张</w:t>
            </w:r>
          </w:p>
        </w:tc>
        <w:tc>
          <w:tcPr>
            <w:tcW w:w="1530"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6</w:t>
            </w:r>
          </w:p>
        </w:tc>
        <w:tc>
          <w:tcPr>
            <w:tcW w:w="130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r>
      <w:tr w:rsidR="00C764EF">
        <w:trPr>
          <w:cantSplit/>
          <w:trHeight w:val="1204"/>
        </w:trPr>
        <w:tc>
          <w:tcPr>
            <w:tcW w:w="971"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2</w:t>
            </w:r>
          </w:p>
        </w:tc>
        <w:tc>
          <w:tcPr>
            <w:tcW w:w="2373" w:type="dxa"/>
            <w:vAlign w:val="center"/>
          </w:tcPr>
          <w:p w:rsidR="00C764EF" w:rsidRDefault="0066753C">
            <w:pPr>
              <w:widowControl/>
              <w:jc w:val="left"/>
              <w:textAlignment w:val="center"/>
              <w:rPr>
                <w:rFonts w:eastAsia="仿宋_GB2312"/>
                <w:sz w:val="24"/>
                <w:szCs w:val="24"/>
              </w:rPr>
            </w:pPr>
            <w:r>
              <w:rPr>
                <w:color w:val="000000"/>
                <w:kern w:val="0"/>
                <w:sz w:val="22"/>
                <w:szCs w:val="22"/>
                <w:lang/>
              </w:rPr>
              <w:t>扫描数据整合后刻录蓝光档案级光盘（一式三套：进馆两套、本单位存档一套）</w:t>
            </w:r>
          </w:p>
        </w:tc>
        <w:tc>
          <w:tcPr>
            <w:tcW w:w="1050"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张</w:t>
            </w:r>
          </w:p>
        </w:tc>
        <w:tc>
          <w:tcPr>
            <w:tcW w:w="1530"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6</w:t>
            </w:r>
          </w:p>
        </w:tc>
        <w:tc>
          <w:tcPr>
            <w:tcW w:w="130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r>
      <w:tr w:rsidR="00C764EF">
        <w:trPr>
          <w:cantSplit/>
          <w:trHeight w:val="513"/>
        </w:trPr>
        <w:tc>
          <w:tcPr>
            <w:tcW w:w="971" w:type="dxa"/>
            <w:vAlign w:val="center"/>
          </w:tcPr>
          <w:p w:rsidR="00C764EF" w:rsidRDefault="0066753C">
            <w:pPr>
              <w:widowControl/>
              <w:jc w:val="center"/>
              <w:textAlignment w:val="center"/>
              <w:rPr>
                <w:rFonts w:eastAsia="仿宋_GB2312"/>
                <w:sz w:val="24"/>
                <w:szCs w:val="24"/>
              </w:rPr>
            </w:pPr>
            <w:r>
              <w:rPr>
                <w:b/>
                <w:bCs/>
                <w:color w:val="000000"/>
                <w:kern w:val="0"/>
                <w:sz w:val="22"/>
                <w:szCs w:val="22"/>
                <w:lang/>
              </w:rPr>
              <w:t>六</w:t>
            </w:r>
          </w:p>
        </w:tc>
        <w:tc>
          <w:tcPr>
            <w:tcW w:w="2373" w:type="dxa"/>
            <w:vAlign w:val="center"/>
          </w:tcPr>
          <w:p w:rsidR="00C764EF" w:rsidRDefault="0066753C">
            <w:pPr>
              <w:widowControl/>
              <w:jc w:val="left"/>
              <w:textAlignment w:val="center"/>
              <w:rPr>
                <w:rFonts w:eastAsia="仿宋_GB2312"/>
                <w:sz w:val="24"/>
                <w:szCs w:val="24"/>
              </w:rPr>
            </w:pPr>
            <w:r>
              <w:rPr>
                <w:b/>
                <w:bCs/>
                <w:color w:val="000000"/>
                <w:kern w:val="0"/>
                <w:sz w:val="22"/>
                <w:szCs w:val="22"/>
                <w:lang/>
              </w:rPr>
              <w:t>撰写全宗指南</w:t>
            </w:r>
          </w:p>
        </w:tc>
        <w:tc>
          <w:tcPr>
            <w:tcW w:w="1050"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篇</w:t>
            </w:r>
          </w:p>
        </w:tc>
        <w:tc>
          <w:tcPr>
            <w:tcW w:w="1530"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1</w:t>
            </w:r>
          </w:p>
        </w:tc>
        <w:tc>
          <w:tcPr>
            <w:tcW w:w="130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r>
      <w:tr w:rsidR="00C764EF">
        <w:trPr>
          <w:cantSplit/>
          <w:trHeight w:val="513"/>
        </w:trPr>
        <w:tc>
          <w:tcPr>
            <w:tcW w:w="971" w:type="dxa"/>
            <w:vAlign w:val="center"/>
          </w:tcPr>
          <w:p w:rsidR="00C764EF" w:rsidRDefault="0066753C">
            <w:pPr>
              <w:widowControl/>
              <w:jc w:val="center"/>
              <w:textAlignment w:val="center"/>
              <w:rPr>
                <w:rFonts w:eastAsia="仿宋_GB2312"/>
                <w:sz w:val="24"/>
                <w:szCs w:val="24"/>
              </w:rPr>
            </w:pPr>
            <w:r>
              <w:rPr>
                <w:b/>
                <w:bCs/>
                <w:color w:val="000000"/>
                <w:kern w:val="0"/>
                <w:sz w:val="22"/>
                <w:szCs w:val="22"/>
                <w:lang/>
              </w:rPr>
              <w:t>七</w:t>
            </w:r>
          </w:p>
        </w:tc>
        <w:tc>
          <w:tcPr>
            <w:tcW w:w="2373" w:type="dxa"/>
            <w:vAlign w:val="center"/>
          </w:tcPr>
          <w:p w:rsidR="00C764EF" w:rsidRDefault="0066753C">
            <w:pPr>
              <w:widowControl/>
              <w:jc w:val="left"/>
              <w:textAlignment w:val="center"/>
              <w:rPr>
                <w:rFonts w:eastAsia="仿宋_GB2312"/>
                <w:sz w:val="24"/>
                <w:szCs w:val="24"/>
              </w:rPr>
            </w:pPr>
            <w:r>
              <w:rPr>
                <w:b/>
                <w:bCs/>
                <w:color w:val="000000"/>
                <w:kern w:val="0"/>
                <w:sz w:val="22"/>
                <w:szCs w:val="22"/>
                <w:lang/>
              </w:rPr>
              <w:t>检索工具打印汇总统计并装订</w:t>
            </w:r>
          </w:p>
        </w:tc>
        <w:tc>
          <w:tcPr>
            <w:tcW w:w="1050"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册</w:t>
            </w:r>
          </w:p>
        </w:tc>
        <w:tc>
          <w:tcPr>
            <w:tcW w:w="1530"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10</w:t>
            </w:r>
          </w:p>
        </w:tc>
        <w:tc>
          <w:tcPr>
            <w:tcW w:w="130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r>
      <w:tr w:rsidR="00C764EF">
        <w:trPr>
          <w:cantSplit/>
          <w:trHeight w:val="513"/>
        </w:trPr>
        <w:tc>
          <w:tcPr>
            <w:tcW w:w="9959" w:type="dxa"/>
            <w:gridSpan w:val="7"/>
            <w:vAlign w:val="center"/>
          </w:tcPr>
          <w:p w:rsidR="00C764EF" w:rsidRDefault="0066753C">
            <w:pPr>
              <w:widowControl/>
              <w:textAlignment w:val="center"/>
              <w:rPr>
                <w:rFonts w:eastAsia="仿宋_GB2312"/>
                <w:sz w:val="24"/>
                <w:szCs w:val="24"/>
              </w:rPr>
            </w:pPr>
            <w:r>
              <w:rPr>
                <w:b/>
                <w:bCs/>
                <w:color w:val="000000"/>
                <w:kern w:val="0"/>
                <w:sz w:val="22"/>
                <w:szCs w:val="22"/>
                <w:lang/>
              </w:rPr>
              <w:t>八</w:t>
            </w:r>
            <w:r>
              <w:rPr>
                <w:b/>
                <w:bCs/>
                <w:color w:val="000000"/>
                <w:kern w:val="0"/>
                <w:sz w:val="22"/>
                <w:szCs w:val="22"/>
                <w:lang/>
              </w:rPr>
              <w:t>、</w:t>
            </w:r>
            <w:r>
              <w:rPr>
                <w:b/>
                <w:bCs/>
                <w:color w:val="000000"/>
                <w:kern w:val="0"/>
                <w:sz w:val="22"/>
                <w:szCs w:val="22"/>
                <w:lang/>
              </w:rPr>
              <w:t>档案整理耗材</w:t>
            </w:r>
          </w:p>
        </w:tc>
      </w:tr>
      <w:tr w:rsidR="00C764EF">
        <w:trPr>
          <w:cantSplit/>
          <w:trHeight w:val="513"/>
        </w:trPr>
        <w:tc>
          <w:tcPr>
            <w:tcW w:w="971"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1</w:t>
            </w:r>
          </w:p>
        </w:tc>
        <w:tc>
          <w:tcPr>
            <w:tcW w:w="2373" w:type="dxa"/>
            <w:vAlign w:val="center"/>
          </w:tcPr>
          <w:p w:rsidR="00C764EF" w:rsidRDefault="0066753C">
            <w:pPr>
              <w:widowControl/>
              <w:jc w:val="left"/>
              <w:textAlignment w:val="center"/>
              <w:rPr>
                <w:rFonts w:eastAsia="仿宋_GB2312"/>
                <w:sz w:val="24"/>
                <w:szCs w:val="24"/>
              </w:rPr>
            </w:pPr>
            <w:r>
              <w:rPr>
                <w:color w:val="000000"/>
                <w:kern w:val="0"/>
                <w:sz w:val="22"/>
                <w:szCs w:val="22"/>
                <w:lang/>
              </w:rPr>
              <w:t>文书档案盒</w:t>
            </w:r>
          </w:p>
        </w:tc>
        <w:tc>
          <w:tcPr>
            <w:tcW w:w="1050"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只</w:t>
            </w:r>
          </w:p>
        </w:tc>
        <w:tc>
          <w:tcPr>
            <w:tcW w:w="1530"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250</w:t>
            </w:r>
          </w:p>
        </w:tc>
        <w:tc>
          <w:tcPr>
            <w:tcW w:w="130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r>
      <w:tr w:rsidR="00C764EF">
        <w:trPr>
          <w:cantSplit/>
          <w:trHeight w:val="513"/>
        </w:trPr>
        <w:tc>
          <w:tcPr>
            <w:tcW w:w="971"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2</w:t>
            </w:r>
          </w:p>
        </w:tc>
        <w:tc>
          <w:tcPr>
            <w:tcW w:w="2373" w:type="dxa"/>
            <w:vAlign w:val="center"/>
          </w:tcPr>
          <w:p w:rsidR="00C764EF" w:rsidRDefault="0066753C">
            <w:pPr>
              <w:widowControl/>
              <w:jc w:val="left"/>
              <w:textAlignment w:val="center"/>
              <w:rPr>
                <w:rFonts w:eastAsia="仿宋_GB2312"/>
                <w:sz w:val="24"/>
                <w:szCs w:val="24"/>
              </w:rPr>
            </w:pPr>
            <w:r>
              <w:rPr>
                <w:color w:val="000000"/>
                <w:kern w:val="0"/>
                <w:sz w:val="22"/>
                <w:szCs w:val="22"/>
                <w:lang/>
              </w:rPr>
              <w:t>会计档案封面</w:t>
            </w:r>
          </w:p>
        </w:tc>
        <w:tc>
          <w:tcPr>
            <w:tcW w:w="1050"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张</w:t>
            </w:r>
          </w:p>
        </w:tc>
        <w:tc>
          <w:tcPr>
            <w:tcW w:w="1530"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10</w:t>
            </w:r>
          </w:p>
        </w:tc>
        <w:tc>
          <w:tcPr>
            <w:tcW w:w="130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r>
      <w:tr w:rsidR="00C764EF">
        <w:trPr>
          <w:cantSplit/>
          <w:trHeight w:val="513"/>
        </w:trPr>
        <w:tc>
          <w:tcPr>
            <w:tcW w:w="971"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3</w:t>
            </w:r>
          </w:p>
        </w:tc>
        <w:tc>
          <w:tcPr>
            <w:tcW w:w="2373" w:type="dxa"/>
            <w:vAlign w:val="center"/>
          </w:tcPr>
          <w:p w:rsidR="00C764EF" w:rsidRDefault="0066753C">
            <w:pPr>
              <w:widowControl/>
              <w:jc w:val="left"/>
              <w:textAlignment w:val="center"/>
              <w:rPr>
                <w:rFonts w:eastAsia="仿宋_GB2312"/>
                <w:sz w:val="24"/>
                <w:szCs w:val="24"/>
              </w:rPr>
            </w:pPr>
            <w:r>
              <w:rPr>
                <w:color w:val="000000"/>
                <w:kern w:val="0"/>
                <w:sz w:val="24"/>
                <w:szCs w:val="24"/>
                <w:lang/>
              </w:rPr>
              <w:t>档案目录夹</w:t>
            </w:r>
          </w:p>
        </w:tc>
        <w:tc>
          <w:tcPr>
            <w:tcW w:w="1050"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个</w:t>
            </w:r>
          </w:p>
        </w:tc>
        <w:tc>
          <w:tcPr>
            <w:tcW w:w="1530"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10</w:t>
            </w:r>
          </w:p>
        </w:tc>
        <w:tc>
          <w:tcPr>
            <w:tcW w:w="130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r>
      <w:tr w:rsidR="00C764EF">
        <w:trPr>
          <w:cantSplit/>
          <w:trHeight w:val="513"/>
        </w:trPr>
        <w:tc>
          <w:tcPr>
            <w:tcW w:w="971"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4</w:t>
            </w:r>
          </w:p>
        </w:tc>
        <w:tc>
          <w:tcPr>
            <w:tcW w:w="2373" w:type="dxa"/>
            <w:vAlign w:val="center"/>
          </w:tcPr>
          <w:p w:rsidR="00C764EF" w:rsidRDefault="0066753C">
            <w:pPr>
              <w:widowControl/>
              <w:jc w:val="left"/>
              <w:textAlignment w:val="center"/>
              <w:rPr>
                <w:rFonts w:eastAsia="仿宋_GB2312"/>
                <w:sz w:val="24"/>
                <w:szCs w:val="24"/>
              </w:rPr>
            </w:pPr>
            <w:r>
              <w:rPr>
                <w:color w:val="000000"/>
                <w:kern w:val="0"/>
                <w:sz w:val="22"/>
                <w:szCs w:val="22"/>
                <w:lang/>
              </w:rPr>
              <w:t>全宗卷盒</w:t>
            </w:r>
          </w:p>
        </w:tc>
        <w:tc>
          <w:tcPr>
            <w:tcW w:w="1050"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只</w:t>
            </w:r>
          </w:p>
        </w:tc>
        <w:tc>
          <w:tcPr>
            <w:tcW w:w="1530"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1</w:t>
            </w:r>
          </w:p>
        </w:tc>
        <w:tc>
          <w:tcPr>
            <w:tcW w:w="130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r>
      <w:tr w:rsidR="00C764EF">
        <w:trPr>
          <w:cantSplit/>
          <w:trHeight w:val="513"/>
        </w:trPr>
        <w:tc>
          <w:tcPr>
            <w:tcW w:w="971"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5</w:t>
            </w:r>
          </w:p>
        </w:tc>
        <w:tc>
          <w:tcPr>
            <w:tcW w:w="2373" w:type="dxa"/>
            <w:vAlign w:val="center"/>
          </w:tcPr>
          <w:p w:rsidR="00C764EF" w:rsidRDefault="0066753C">
            <w:pPr>
              <w:widowControl/>
              <w:jc w:val="left"/>
              <w:textAlignment w:val="center"/>
              <w:rPr>
                <w:rFonts w:eastAsia="仿宋_GB2312"/>
                <w:sz w:val="24"/>
                <w:szCs w:val="24"/>
              </w:rPr>
            </w:pPr>
            <w:r>
              <w:rPr>
                <w:color w:val="000000"/>
                <w:kern w:val="0"/>
                <w:sz w:val="22"/>
                <w:szCs w:val="22"/>
                <w:lang/>
              </w:rPr>
              <w:t>照片</w:t>
            </w:r>
            <w:r>
              <w:rPr>
                <w:rStyle w:val="font31"/>
                <w:lang/>
              </w:rPr>
              <w:t>/</w:t>
            </w:r>
            <w:r>
              <w:rPr>
                <w:color w:val="000000"/>
                <w:kern w:val="0"/>
                <w:sz w:val="22"/>
                <w:szCs w:val="22"/>
                <w:lang/>
              </w:rPr>
              <w:t>光盘档案簿</w:t>
            </w:r>
          </w:p>
        </w:tc>
        <w:tc>
          <w:tcPr>
            <w:tcW w:w="1050"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本</w:t>
            </w:r>
          </w:p>
        </w:tc>
        <w:tc>
          <w:tcPr>
            <w:tcW w:w="1530"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4</w:t>
            </w:r>
          </w:p>
        </w:tc>
        <w:tc>
          <w:tcPr>
            <w:tcW w:w="130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r>
      <w:tr w:rsidR="00C764EF">
        <w:trPr>
          <w:cantSplit/>
          <w:trHeight w:val="513"/>
        </w:trPr>
        <w:tc>
          <w:tcPr>
            <w:tcW w:w="971"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6</w:t>
            </w:r>
          </w:p>
        </w:tc>
        <w:tc>
          <w:tcPr>
            <w:tcW w:w="2373" w:type="dxa"/>
            <w:vAlign w:val="center"/>
          </w:tcPr>
          <w:p w:rsidR="00C764EF" w:rsidRDefault="0066753C">
            <w:pPr>
              <w:widowControl/>
              <w:jc w:val="left"/>
              <w:textAlignment w:val="center"/>
              <w:rPr>
                <w:rFonts w:eastAsia="仿宋_GB2312"/>
                <w:sz w:val="24"/>
                <w:szCs w:val="24"/>
              </w:rPr>
            </w:pPr>
            <w:r>
              <w:rPr>
                <w:color w:val="000000"/>
                <w:kern w:val="0"/>
                <w:sz w:val="22"/>
                <w:szCs w:val="22"/>
                <w:lang/>
              </w:rPr>
              <w:t>蓝光档案级光盘</w:t>
            </w:r>
          </w:p>
        </w:tc>
        <w:tc>
          <w:tcPr>
            <w:tcW w:w="1050"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张</w:t>
            </w:r>
          </w:p>
        </w:tc>
        <w:tc>
          <w:tcPr>
            <w:tcW w:w="1530"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6</w:t>
            </w:r>
          </w:p>
        </w:tc>
        <w:tc>
          <w:tcPr>
            <w:tcW w:w="130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r>
      <w:tr w:rsidR="00C764EF">
        <w:trPr>
          <w:cantSplit/>
          <w:trHeight w:val="513"/>
        </w:trPr>
        <w:tc>
          <w:tcPr>
            <w:tcW w:w="971"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7</w:t>
            </w:r>
          </w:p>
        </w:tc>
        <w:tc>
          <w:tcPr>
            <w:tcW w:w="2373" w:type="dxa"/>
            <w:vAlign w:val="center"/>
          </w:tcPr>
          <w:p w:rsidR="00C764EF" w:rsidRDefault="0066753C">
            <w:pPr>
              <w:widowControl/>
              <w:jc w:val="left"/>
              <w:textAlignment w:val="center"/>
              <w:rPr>
                <w:rFonts w:eastAsia="仿宋_GB2312"/>
                <w:sz w:val="24"/>
                <w:szCs w:val="24"/>
              </w:rPr>
            </w:pPr>
            <w:r>
              <w:rPr>
                <w:color w:val="000000"/>
                <w:kern w:val="0"/>
                <w:sz w:val="22"/>
                <w:szCs w:val="22"/>
                <w:lang/>
              </w:rPr>
              <w:t>装订线</w:t>
            </w:r>
          </w:p>
        </w:tc>
        <w:tc>
          <w:tcPr>
            <w:tcW w:w="1050"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包</w:t>
            </w:r>
          </w:p>
        </w:tc>
        <w:tc>
          <w:tcPr>
            <w:tcW w:w="1530"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2</w:t>
            </w:r>
          </w:p>
        </w:tc>
        <w:tc>
          <w:tcPr>
            <w:tcW w:w="130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r>
      <w:tr w:rsidR="00C764EF">
        <w:trPr>
          <w:cantSplit/>
          <w:trHeight w:val="513"/>
        </w:trPr>
        <w:tc>
          <w:tcPr>
            <w:tcW w:w="971"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8</w:t>
            </w:r>
          </w:p>
        </w:tc>
        <w:tc>
          <w:tcPr>
            <w:tcW w:w="2373" w:type="dxa"/>
            <w:vAlign w:val="center"/>
          </w:tcPr>
          <w:p w:rsidR="00C764EF" w:rsidRDefault="0066753C">
            <w:pPr>
              <w:widowControl/>
              <w:jc w:val="left"/>
              <w:textAlignment w:val="center"/>
              <w:rPr>
                <w:rFonts w:eastAsia="仿宋_GB2312"/>
                <w:sz w:val="24"/>
                <w:szCs w:val="24"/>
              </w:rPr>
            </w:pPr>
            <w:r>
              <w:rPr>
                <w:color w:val="000000"/>
                <w:kern w:val="0"/>
                <w:sz w:val="22"/>
                <w:szCs w:val="22"/>
                <w:lang/>
              </w:rPr>
              <w:t>进馆档案标签</w:t>
            </w:r>
          </w:p>
        </w:tc>
        <w:tc>
          <w:tcPr>
            <w:tcW w:w="1050"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本</w:t>
            </w:r>
          </w:p>
        </w:tc>
        <w:tc>
          <w:tcPr>
            <w:tcW w:w="1530" w:type="dxa"/>
            <w:vAlign w:val="center"/>
          </w:tcPr>
          <w:p w:rsidR="00C764EF" w:rsidRDefault="0066753C">
            <w:pPr>
              <w:widowControl/>
              <w:jc w:val="center"/>
              <w:textAlignment w:val="center"/>
              <w:rPr>
                <w:rFonts w:eastAsia="仿宋_GB2312"/>
                <w:sz w:val="24"/>
                <w:szCs w:val="24"/>
              </w:rPr>
            </w:pPr>
            <w:r>
              <w:rPr>
                <w:color w:val="000000"/>
                <w:kern w:val="0"/>
                <w:sz w:val="22"/>
                <w:szCs w:val="22"/>
                <w:lang/>
              </w:rPr>
              <w:t>3</w:t>
            </w:r>
          </w:p>
        </w:tc>
        <w:tc>
          <w:tcPr>
            <w:tcW w:w="130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r>
      <w:tr w:rsidR="00C764EF">
        <w:trPr>
          <w:cantSplit/>
          <w:trHeight w:val="513"/>
        </w:trPr>
        <w:tc>
          <w:tcPr>
            <w:tcW w:w="971" w:type="dxa"/>
            <w:vAlign w:val="center"/>
          </w:tcPr>
          <w:p w:rsidR="00C764EF" w:rsidRDefault="0066753C">
            <w:pPr>
              <w:widowControl/>
              <w:jc w:val="center"/>
              <w:textAlignment w:val="center"/>
              <w:rPr>
                <w:color w:val="000000"/>
                <w:kern w:val="0"/>
                <w:sz w:val="22"/>
                <w:szCs w:val="22"/>
                <w:lang/>
              </w:rPr>
            </w:pPr>
            <w:r>
              <w:rPr>
                <w:color w:val="000000"/>
                <w:kern w:val="0"/>
                <w:sz w:val="22"/>
                <w:szCs w:val="22"/>
                <w:lang/>
              </w:rPr>
              <w:t>9</w:t>
            </w:r>
          </w:p>
        </w:tc>
        <w:tc>
          <w:tcPr>
            <w:tcW w:w="2373" w:type="dxa"/>
            <w:vAlign w:val="center"/>
          </w:tcPr>
          <w:p w:rsidR="00C764EF" w:rsidRDefault="0066753C">
            <w:pPr>
              <w:widowControl/>
              <w:jc w:val="left"/>
              <w:textAlignment w:val="center"/>
              <w:rPr>
                <w:color w:val="000000"/>
                <w:kern w:val="0"/>
                <w:sz w:val="22"/>
                <w:szCs w:val="22"/>
                <w:lang/>
              </w:rPr>
            </w:pPr>
            <w:r>
              <w:rPr>
                <w:color w:val="000000"/>
                <w:kern w:val="0"/>
                <w:sz w:val="22"/>
                <w:szCs w:val="22"/>
                <w:lang/>
              </w:rPr>
              <w:t>进馆专用纸箱</w:t>
            </w:r>
          </w:p>
        </w:tc>
        <w:tc>
          <w:tcPr>
            <w:tcW w:w="1050" w:type="dxa"/>
            <w:vAlign w:val="center"/>
          </w:tcPr>
          <w:p w:rsidR="00C764EF" w:rsidRDefault="0066753C">
            <w:pPr>
              <w:widowControl/>
              <w:jc w:val="center"/>
              <w:textAlignment w:val="center"/>
              <w:rPr>
                <w:color w:val="000000"/>
                <w:kern w:val="0"/>
                <w:sz w:val="22"/>
                <w:szCs w:val="22"/>
                <w:lang/>
              </w:rPr>
            </w:pPr>
            <w:r>
              <w:rPr>
                <w:color w:val="000000"/>
                <w:kern w:val="0"/>
                <w:sz w:val="22"/>
                <w:szCs w:val="22"/>
                <w:lang/>
              </w:rPr>
              <w:t>只</w:t>
            </w:r>
          </w:p>
        </w:tc>
        <w:tc>
          <w:tcPr>
            <w:tcW w:w="1530" w:type="dxa"/>
            <w:vAlign w:val="center"/>
          </w:tcPr>
          <w:p w:rsidR="00C764EF" w:rsidRDefault="0066753C">
            <w:pPr>
              <w:widowControl/>
              <w:jc w:val="center"/>
              <w:textAlignment w:val="center"/>
              <w:rPr>
                <w:color w:val="000000"/>
                <w:kern w:val="0"/>
                <w:sz w:val="22"/>
                <w:szCs w:val="22"/>
                <w:lang/>
              </w:rPr>
            </w:pPr>
            <w:r>
              <w:rPr>
                <w:color w:val="000000"/>
                <w:kern w:val="0"/>
                <w:sz w:val="22"/>
                <w:szCs w:val="22"/>
                <w:lang/>
              </w:rPr>
              <w:t>10</w:t>
            </w:r>
          </w:p>
        </w:tc>
        <w:tc>
          <w:tcPr>
            <w:tcW w:w="130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r>
      <w:tr w:rsidR="00C764EF">
        <w:trPr>
          <w:cantSplit/>
          <w:trHeight w:val="513"/>
        </w:trPr>
        <w:tc>
          <w:tcPr>
            <w:tcW w:w="971" w:type="dxa"/>
            <w:vAlign w:val="center"/>
          </w:tcPr>
          <w:p w:rsidR="00C764EF" w:rsidRDefault="0066753C">
            <w:pPr>
              <w:widowControl/>
              <w:jc w:val="center"/>
              <w:textAlignment w:val="center"/>
              <w:rPr>
                <w:color w:val="000000"/>
                <w:kern w:val="0"/>
                <w:sz w:val="22"/>
                <w:szCs w:val="22"/>
                <w:lang/>
              </w:rPr>
            </w:pPr>
            <w:r>
              <w:rPr>
                <w:color w:val="000000"/>
                <w:kern w:val="0"/>
                <w:sz w:val="22"/>
                <w:szCs w:val="22"/>
                <w:lang/>
              </w:rPr>
              <w:t>10</w:t>
            </w:r>
          </w:p>
        </w:tc>
        <w:tc>
          <w:tcPr>
            <w:tcW w:w="2373" w:type="dxa"/>
            <w:vAlign w:val="center"/>
          </w:tcPr>
          <w:p w:rsidR="00C764EF" w:rsidRDefault="0066753C">
            <w:pPr>
              <w:widowControl/>
              <w:jc w:val="left"/>
              <w:textAlignment w:val="center"/>
              <w:rPr>
                <w:color w:val="000000"/>
                <w:kern w:val="0"/>
                <w:sz w:val="22"/>
                <w:szCs w:val="22"/>
                <w:lang/>
              </w:rPr>
            </w:pPr>
            <w:r>
              <w:rPr>
                <w:color w:val="000000"/>
                <w:kern w:val="0"/>
                <w:sz w:val="22"/>
                <w:szCs w:val="22"/>
                <w:lang/>
              </w:rPr>
              <w:t>封箱带</w:t>
            </w:r>
          </w:p>
        </w:tc>
        <w:tc>
          <w:tcPr>
            <w:tcW w:w="1050" w:type="dxa"/>
            <w:vAlign w:val="center"/>
          </w:tcPr>
          <w:p w:rsidR="00C764EF" w:rsidRDefault="0066753C">
            <w:pPr>
              <w:widowControl/>
              <w:jc w:val="center"/>
              <w:textAlignment w:val="center"/>
              <w:rPr>
                <w:color w:val="000000"/>
                <w:kern w:val="0"/>
                <w:sz w:val="22"/>
                <w:szCs w:val="22"/>
                <w:lang/>
              </w:rPr>
            </w:pPr>
            <w:r>
              <w:rPr>
                <w:color w:val="000000"/>
                <w:kern w:val="0"/>
                <w:sz w:val="22"/>
                <w:szCs w:val="22"/>
                <w:lang/>
              </w:rPr>
              <w:t>卷</w:t>
            </w:r>
          </w:p>
        </w:tc>
        <w:tc>
          <w:tcPr>
            <w:tcW w:w="1530" w:type="dxa"/>
            <w:vAlign w:val="center"/>
          </w:tcPr>
          <w:p w:rsidR="00C764EF" w:rsidRDefault="0066753C">
            <w:pPr>
              <w:widowControl/>
              <w:jc w:val="center"/>
              <w:textAlignment w:val="center"/>
              <w:rPr>
                <w:color w:val="000000"/>
                <w:kern w:val="0"/>
                <w:sz w:val="22"/>
                <w:szCs w:val="22"/>
                <w:lang/>
              </w:rPr>
            </w:pPr>
            <w:r>
              <w:rPr>
                <w:color w:val="000000"/>
                <w:kern w:val="0"/>
                <w:sz w:val="22"/>
                <w:szCs w:val="22"/>
                <w:lang/>
              </w:rPr>
              <w:t>2</w:t>
            </w:r>
          </w:p>
        </w:tc>
        <w:tc>
          <w:tcPr>
            <w:tcW w:w="130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r>
      <w:tr w:rsidR="00C764EF">
        <w:trPr>
          <w:cantSplit/>
          <w:trHeight w:val="513"/>
        </w:trPr>
        <w:tc>
          <w:tcPr>
            <w:tcW w:w="971" w:type="dxa"/>
            <w:vAlign w:val="center"/>
          </w:tcPr>
          <w:p w:rsidR="00C764EF" w:rsidRDefault="0066753C">
            <w:pPr>
              <w:widowControl/>
              <w:jc w:val="center"/>
              <w:textAlignment w:val="center"/>
              <w:rPr>
                <w:color w:val="000000"/>
                <w:kern w:val="0"/>
                <w:sz w:val="22"/>
                <w:szCs w:val="22"/>
                <w:lang/>
              </w:rPr>
            </w:pPr>
            <w:r>
              <w:rPr>
                <w:color w:val="000000"/>
                <w:kern w:val="0"/>
                <w:sz w:val="22"/>
                <w:szCs w:val="22"/>
                <w:lang/>
              </w:rPr>
              <w:t>11</w:t>
            </w:r>
          </w:p>
        </w:tc>
        <w:tc>
          <w:tcPr>
            <w:tcW w:w="2373" w:type="dxa"/>
            <w:vAlign w:val="center"/>
          </w:tcPr>
          <w:p w:rsidR="00C764EF" w:rsidRDefault="0066753C">
            <w:pPr>
              <w:widowControl/>
              <w:jc w:val="left"/>
              <w:textAlignment w:val="center"/>
              <w:rPr>
                <w:color w:val="000000"/>
                <w:kern w:val="0"/>
                <w:sz w:val="22"/>
                <w:szCs w:val="22"/>
                <w:lang/>
              </w:rPr>
            </w:pPr>
            <w:r>
              <w:rPr>
                <w:color w:val="000000"/>
                <w:kern w:val="0"/>
                <w:sz w:val="22"/>
                <w:szCs w:val="22"/>
                <w:lang/>
              </w:rPr>
              <w:t>记号笔</w:t>
            </w:r>
          </w:p>
        </w:tc>
        <w:tc>
          <w:tcPr>
            <w:tcW w:w="1050" w:type="dxa"/>
            <w:vAlign w:val="center"/>
          </w:tcPr>
          <w:p w:rsidR="00C764EF" w:rsidRDefault="0066753C">
            <w:pPr>
              <w:widowControl/>
              <w:jc w:val="center"/>
              <w:textAlignment w:val="center"/>
              <w:rPr>
                <w:color w:val="000000"/>
                <w:kern w:val="0"/>
                <w:sz w:val="22"/>
                <w:szCs w:val="22"/>
                <w:lang/>
              </w:rPr>
            </w:pPr>
            <w:r>
              <w:rPr>
                <w:color w:val="000000"/>
                <w:kern w:val="0"/>
                <w:sz w:val="22"/>
                <w:szCs w:val="22"/>
                <w:lang/>
              </w:rPr>
              <w:t>支</w:t>
            </w:r>
          </w:p>
        </w:tc>
        <w:tc>
          <w:tcPr>
            <w:tcW w:w="1530" w:type="dxa"/>
            <w:vAlign w:val="center"/>
          </w:tcPr>
          <w:p w:rsidR="00C764EF" w:rsidRDefault="0066753C">
            <w:pPr>
              <w:widowControl/>
              <w:jc w:val="center"/>
              <w:textAlignment w:val="center"/>
              <w:rPr>
                <w:color w:val="000000"/>
                <w:kern w:val="0"/>
                <w:sz w:val="22"/>
                <w:szCs w:val="22"/>
                <w:lang/>
              </w:rPr>
            </w:pPr>
            <w:r>
              <w:rPr>
                <w:color w:val="000000"/>
                <w:kern w:val="0"/>
                <w:sz w:val="22"/>
                <w:szCs w:val="22"/>
                <w:lang/>
              </w:rPr>
              <w:t>1</w:t>
            </w:r>
          </w:p>
        </w:tc>
        <w:tc>
          <w:tcPr>
            <w:tcW w:w="130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r>
      <w:tr w:rsidR="00C764EF">
        <w:trPr>
          <w:cantSplit/>
          <w:trHeight w:val="513"/>
        </w:trPr>
        <w:tc>
          <w:tcPr>
            <w:tcW w:w="971" w:type="dxa"/>
            <w:vAlign w:val="center"/>
          </w:tcPr>
          <w:p w:rsidR="00C764EF" w:rsidRDefault="0066753C">
            <w:pPr>
              <w:widowControl/>
              <w:jc w:val="center"/>
              <w:textAlignment w:val="center"/>
              <w:rPr>
                <w:color w:val="000000"/>
                <w:kern w:val="0"/>
                <w:sz w:val="22"/>
                <w:szCs w:val="22"/>
                <w:lang/>
              </w:rPr>
            </w:pPr>
            <w:r>
              <w:rPr>
                <w:color w:val="000000"/>
                <w:kern w:val="0"/>
                <w:sz w:val="22"/>
                <w:szCs w:val="22"/>
                <w:lang/>
              </w:rPr>
              <w:t>12</w:t>
            </w:r>
          </w:p>
        </w:tc>
        <w:tc>
          <w:tcPr>
            <w:tcW w:w="2373" w:type="dxa"/>
            <w:vAlign w:val="center"/>
          </w:tcPr>
          <w:p w:rsidR="00C764EF" w:rsidRDefault="0066753C">
            <w:pPr>
              <w:widowControl/>
              <w:jc w:val="left"/>
              <w:textAlignment w:val="center"/>
              <w:rPr>
                <w:color w:val="000000"/>
                <w:kern w:val="0"/>
                <w:sz w:val="22"/>
                <w:szCs w:val="22"/>
                <w:lang/>
              </w:rPr>
            </w:pPr>
            <w:r>
              <w:rPr>
                <w:color w:val="000000"/>
                <w:kern w:val="0"/>
                <w:sz w:val="22"/>
                <w:szCs w:val="22"/>
                <w:lang/>
              </w:rPr>
              <w:t>代刻章</w:t>
            </w:r>
          </w:p>
        </w:tc>
        <w:tc>
          <w:tcPr>
            <w:tcW w:w="1050" w:type="dxa"/>
            <w:vAlign w:val="center"/>
          </w:tcPr>
          <w:p w:rsidR="00C764EF" w:rsidRDefault="0066753C">
            <w:pPr>
              <w:widowControl/>
              <w:jc w:val="center"/>
              <w:textAlignment w:val="center"/>
              <w:rPr>
                <w:color w:val="000000"/>
                <w:kern w:val="0"/>
                <w:sz w:val="22"/>
                <w:szCs w:val="22"/>
                <w:lang/>
              </w:rPr>
            </w:pPr>
            <w:r>
              <w:rPr>
                <w:color w:val="000000"/>
                <w:kern w:val="0"/>
                <w:sz w:val="22"/>
                <w:szCs w:val="22"/>
                <w:lang/>
              </w:rPr>
              <w:t>套</w:t>
            </w:r>
          </w:p>
        </w:tc>
        <w:tc>
          <w:tcPr>
            <w:tcW w:w="1530" w:type="dxa"/>
            <w:vAlign w:val="center"/>
          </w:tcPr>
          <w:p w:rsidR="00C764EF" w:rsidRDefault="0066753C">
            <w:pPr>
              <w:widowControl/>
              <w:jc w:val="center"/>
              <w:textAlignment w:val="center"/>
              <w:rPr>
                <w:color w:val="000000"/>
                <w:kern w:val="0"/>
                <w:sz w:val="22"/>
                <w:szCs w:val="22"/>
                <w:lang/>
              </w:rPr>
            </w:pPr>
            <w:r>
              <w:rPr>
                <w:color w:val="000000"/>
                <w:kern w:val="0"/>
                <w:sz w:val="22"/>
                <w:szCs w:val="22"/>
                <w:lang/>
              </w:rPr>
              <w:t>1</w:t>
            </w:r>
          </w:p>
        </w:tc>
        <w:tc>
          <w:tcPr>
            <w:tcW w:w="130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r>
      <w:tr w:rsidR="00C764EF">
        <w:trPr>
          <w:cantSplit/>
          <w:trHeight w:val="513"/>
        </w:trPr>
        <w:tc>
          <w:tcPr>
            <w:tcW w:w="9959" w:type="dxa"/>
            <w:gridSpan w:val="7"/>
            <w:vAlign w:val="center"/>
          </w:tcPr>
          <w:p w:rsidR="00C764EF" w:rsidRDefault="0066753C">
            <w:pPr>
              <w:widowControl/>
              <w:textAlignment w:val="center"/>
              <w:rPr>
                <w:rFonts w:eastAsia="仿宋_GB2312"/>
                <w:sz w:val="24"/>
                <w:szCs w:val="24"/>
              </w:rPr>
            </w:pPr>
            <w:r>
              <w:rPr>
                <w:b/>
                <w:bCs/>
                <w:color w:val="000000"/>
                <w:kern w:val="0"/>
                <w:sz w:val="22"/>
                <w:szCs w:val="22"/>
                <w:lang/>
              </w:rPr>
              <w:t>九、</w:t>
            </w:r>
            <w:r>
              <w:rPr>
                <w:b/>
                <w:bCs/>
                <w:color w:val="000000"/>
                <w:kern w:val="0"/>
                <w:sz w:val="22"/>
                <w:szCs w:val="22"/>
                <w:lang/>
              </w:rPr>
              <w:t>档案搬运</w:t>
            </w:r>
          </w:p>
        </w:tc>
      </w:tr>
      <w:tr w:rsidR="00C764EF">
        <w:trPr>
          <w:cantSplit/>
          <w:trHeight w:val="1080"/>
        </w:trPr>
        <w:tc>
          <w:tcPr>
            <w:tcW w:w="971" w:type="dxa"/>
            <w:vAlign w:val="center"/>
          </w:tcPr>
          <w:p w:rsidR="00C764EF" w:rsidRDefault="0066753C">
            <w:pPr>
              <w:widowControl/>
              <w:jc w:val="center"/>
              <w:textAlignment w:val="center"/>
              <w:rPr>
                <w:color w:val="000000"/>
                <w:kern w:val="0"/>
                <w:sz w:val="22"/>
                <w:szCs w:val="22"/>
                <w:lang/>
              </w:rPr>
            </w:pPr>
            <w:r>
              <w:rPr>
                <w:color w:val="000000"/>
                <w:kern w:val="0"/>
                <w:sz w:val="22"/>
                <w:szCs w:val="22"/>
                <w:lang/>
              </w:rPr>
              <w:t>1</w:t>
            </w:r>
          </w:p>
        </w:tc>
        <w:tc>
          <w:tcPr>
            <w:tcW w:w="2373" w:type="dxa"/>
            <w:vAlign w:val="center"/>
          </w:tcPr>
          <w:p w:rsidR="00C764EF" w:rsidRDefault="0066753C">
            <w:pPr>
              <w:widowControl/>
              <w:jc w:val="left"/>
              <w:textAlignment w:val="center"/>
              <w:rPr>
                <w:color w:val="000000"/>
                <w:kern w:val="0"/>
                <w:sz w:val="22"/>
                <w:szCs w:val="22"/>
                <w:lang/>
              </w:rPr>
            </w:pPr>
            <w:r>
              <w:rPr>
                <w:color w:val="000000"/>
                <w:kern w:val="0"/>
                <w:sz w:val="22"/>
                <w:szCs w:val="22"/>
                <w:lang/>
              </w:rPr>
              <w:t>档案搬运（含装箱打包、搬运、开箱清点、上架等）</w:t>
            </w:r>
          </w:p>
        </w:tc>
        <w:tc>
          <w:tcPr>
            <w:tcW w:w="1050" w:type="dxa"/>
            <w:vAlign w:val="center"/>
          </w:tcPr>
          <w:p w:rsidR="00C764EF" w:rsidRDefault="0066753C">
            <w:pPr>
              <w:widowControl/>
              <w:jc w:val="center"/>
              <w:textAlignment w:val="center"/>
              <w:rPr>
                <w:color w:val="000000"/>
                <w:kern w:val="0"/>
                <w:sz w:val="22"/>
                <w:szCs w:val="22"/>
                <w:lang/>
              </w:rPr>
            </w:pPr>
            <w:r>
              <w:rPr>
                <w:color w:val="000000"/>
                <w:kern w:val="0"/>
                <w:sz w:val="22"/>
                <w:szCs w:val="22"/>
                <w:lang/>
              </w:rPr>
              <w:t>车次</w:t>
            </w:r>
          </w:p>
        </w:tc>
        <w:tc>
          <w:tcPr>
            <w:tcW w:w="1530" w:type="dxa"/>
            <w:vAlign w:val="center"/>
          </w:tcPr>
          <w:p w:rsidR="00C764EF" w:rsidRDefault="0066753C">
            <w:pPr>
              <w:widowControl/>
              <w:jc w:val="center"/>
              <w:textAlignment w:val="center"/>
              <w:rPr>
                <w:color w:val="000000"/>
                <w:kern w:val="0"/>
                <w:sz w:val="22"/>
                <w:szCs w:val="22"/>
                <w:lang/>
              </w:rPr>
            </w:pPr>
            <w:r>
              <w:rPr>
                <w:color w:val="000000"/>
                <w:kern w:val="0"/>
                <w:sz w:val="22"/>
                <w:szCs w:val="22"/>
                <w:lang/>
              </w:rPr>
              <w:t>1</w:t>
            </w:r>
          </w:p>
        </w:tc>
        <w:tc>
          <w:tcPr>
            <w:tcW w:w="130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c>
          <w:tcPr>
            <w:tcW w:w="1365" w:type="dxa"/>
            <w:vAlign w:val="center"/>
          </w:tcPr>
          <w:p w:rsidR="00C764EF" w:rsidRDefault="00C764EF">
            <w:pPr>
              <w:snapToGrid w:val="0"/>
              <w:spacing w:line="360" w:lineRule="auto"/>
              <w:jc w:val="center"/>
              <w:rPr>
                <w:rFonts w:eastAsia="仿宋_GB2312"/>
                <w:sz w:val="24"/>
                <w:szCs w:val="24"/>
              </w:rPr>
            </w:pPr>
          </w:p>
        </w:tc>
      </w:tr>
    </w:tbl>
    <w:p w:rsidR="00C764EF" w:rsidRDefault="00C764EF">
      <w:pPr>
        <w:adjustRightInd w:val="0"/>
        <w:snapToGrid w:val="0"/>
        <w:spacing w:line="360" w:lineRule="auto"/>
        <w:outlineLvl w:val="3"/>
        <w:rPr>
          <w:b/>
          <w:sz w:val="32"/>
          <w:szCs w:val="32"/>
        </w:rPr>
      </w:pPr>
    </w:p>
    <w:sectPr w:rsidR="00C764EF" w:rsidSect="00C764EF">
      <w:footerReference w:type="first" r:id="rId13"/>
      <w:type w:val="continuous"/>
      <w:pgSz w:w="11906" w:h="16838"/>
      <w:pgMar w:top="1134" w:right="1361" w:bottom="1134" w:left="1395" w:header="851" w:footer="992" w:gutter="0"/>
      <w:pgNumType w:fmt="numberInDash"/>
      <w:cols w:space="720"/>
      <w:rtlGutter/>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4EF" w:rsidRDefault="00C764EF" w:rsidP="00C764EF">
      <w:r>
        <w:separator/>
      </w:r>
    </w:p>
  </w:endnote>
  <w:endnote w:type="continuationSeparator" w:id="0">
    <w:p w:rsidR="00C764EF" w:rsidRDefault="00C764EF" w:rsidP="00C764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4EF" w:rsidRDefault="00C764EF">
    <w:pPr>
      <w:pStyle w:val="ae"/>
      <w:framePr w:wrap="around" w:vAnchor="text" w:hAnchor="margin" w:xAlign="right" w:yAlign="top"/>
      <w:rPr>
        <w:rStyle w:val="af6"/>
      </w:rPr>
    </w:pPr>
    <w:r>
      <w:fldChar w:fldCharType="begin"/>
    </w:r>
    <w:r w:rsidR="0066753C">
      <w:rPr>
        <w:rStyle w:val="af6"/>
      </w:rPr>
      <w:instrText xml:space="preserve">PAGE  </w:instrText>
    </w:r>
    <w:r>
      <w:fldChar w:fldCharType="end"/>
    </w:r>
  </w:p>
  <w:p w:rsidR="00C764EF" w:rsidRDefault="00C764EF">
    <w:pPr>
      <w:pStyle w:val="ae"/>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4EF" w:rsidRDefault="00C764EF">
    <w:pPr>
      <w:pStyle w:val="ae"/>
      <w:jc w:val="center"/>
    </w:pPr>
    <w:r>
      <w:pict>
        <v:shapetype id="_x0000_t202" coordsize="21600,21600" o:spt="202" path="m,l,21600r21600,l21600,xe">
          <v:stroke joinstyle="miter"/>
          <v:path gradientshapeok="t" o:connecttype="rect"/>
        </v:shapetype>
        <v:shape id="文本框 2" o:spid="_x0000_s2050" type="#_x0000_t202" style="position:absolute;left:0;text-align:left;margin-left:0;margin-top:0;width:15pt;height:10.35pt;z-index:251656704;mso-wrap-style:none;mso-position-horizontal:center;mso-position-horizontal-relative:margin;mso-width-relative:page;mso-height-relative:page"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KkUuzQAAAAAwEAAA8AAAAAAAAAAQAgAAAAIgAAAGRycy9kb3ducmV2&#10;LnhtbFBLAQIUABQAAAAIAIdO4kBLvRazywEAAJkDAAAOAAAAAAAAAAEAIAAAAB8BAABkcnMvZTJv&#10;RG9jLnhtbFBLBQYAAAAABgAGAFkBAABcBQAAAAA=&#10;" filled="f" stroked="f">
          <v:textbox style="mso-fit-shape-to-text:t" inset="0,0,0,0">
            <w:txbxContent>
              <w:p w:rsidR="00C764EF" w:rsidRDefault="00C764EF">
                <w:pPr>
                  <w:pStyle w:val="ae"/>
                  <w:jc w:val="center"/>
                </w:pPr>
                <w:r>
                  <w:rPr>
                    <w:b/>
                    <w:bCs/>
                    <w:sz w:val="24"/>
                    <w:szCs w:val="24"/>
                  </w:rPr>
                  <w:fldChar w:fldCharType="begin"/>
                </w:r>
                <w:r w:rsidR="0066753C">
                  <w:rPr>
                    <w:b/>
                    <w:bCs/>
                  </w:rPr>
                  <w:instrText>PAGE</w:instrText>
                </w:r>
                <w:r>
                  <w:rPr>
                    <w:b/>
                    <w:bCs/>
                    <w:sz w:val="24"/>
                    <w:szCs w:val="24"/>
                  </w:rPr>
                  <w:fldChar w:fldCharType="separate"/>
                </w:r>
                <w:r w:rsidR="0066753C">
                  <w:rPr>
                    <w:b/>
                    <w:bCs/>
                    <w:noProof/>
                  </w:rPr>
                  <w:t>- 3 -</w:t>
                </w:r>
                <w:r>
                  <w:rPr>
                    <w:b/>
                    <w:bCs/>
                    <w:sz w:val="24"/>
                    <w:szCs w:val="24"/>
                  </w:rPr>
                  <w:fldChar w:fldCharType="end"/>
                </w:r>
              </w:p>
            </w:txbxContent>
          </v:textbox>
          <w10:wrap anchorx="margin"/>
        </v:shape>
      </w:pict>
    </w:r>
  </w:p>
  <w:p w:rsidR="00C764EF" w:rsidRDefault="00C764EF">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4EF" w:rsidRDefault="00C764EF">
    <w:pPr>
      <w:pStyle w:val="ae"/>
      <w:jc w:val="center"/>
    </w:pPr>
    <w:r>
      <w:pict>
        <v:shapetype id="_x0000_t202" coordsize="21600,21600" o:spt="202" path="m,l,21600r21600,l21600,xe">
          <v:stroke joinstyle="miter"/>
          <v:path gradientshapeok="t" o:connecttype="rect"/>
        </v:shapetype>
        <v:shape id="文本框 3" o:spid="_x0000_s2051" type="#_x0000_t202" style="position:absolute;left:0;text-align:left;margin-left:0;margin-top:0;width:15pt;height:10.35pt;z-index:251657728;mso-wrap-style:none;mso-position-horizontal:center;mso-position-horizontal-relative:margin;mso-width-relative:page;mso-height-relative:page"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KkUuzQAAAAAwEAAA8AAAAAAAAAAQAgAAAAIgAAAGRycy9kb3ducmV2&#10;LnhtbFBLAQIUABQAAAAIAIdO4kBZnGndywEAAJkDAAAOAAAAAAAAAAEAIAAAAB8BAABkcnMvZTJv&#10;RG9jLnhtbFBLBQYAAAAABgAGAFkBAABcBQAAAAA=&#10;" filled="f" stroked="f">
          <v:textbox style="mso-fit-shape-to-text:t" inset="0,0,0,0">
            <w:txbxContent>
              <w:p w:rsidR="00C764EF" w:rsidRDefault="00C764EF">
                <w:pPr>
                  <w:pStyle w:val="ae"/>
                  <w:jc w:val="center"/>
                </w:pPr>
                <w:r w:rsidRPr="00C764EF">
                  <w:rPr>
                    <w:lang w:val="zh-CN"/>
                  </w:rPr>
                  <w:fldChar w:fldCharType="begin"/>
                </w:r>
                <w:r w:rsidR="0066753C">
                  <w:rPr>
                    <w:lang w:val="zh-CN"/>
                  </w:rPr>
                  <w:instrText>PAGE   \* MERGEFORMAT</w:instrText>
                </w:r>
                <w:r w:rsidRPr="00C764EF">
                  <w:rPr>
                    <w:lang w:val="zh-CN"/>
                  </w:rPr>
                  <w:fldChar w:fldCharType="separate"/>
                </w:r>
                <w:r w:rsidR="0066753C">
                  <w:rPr>
                    <w:noProof/>
                    <w:lang w:val="zh-CN"/>
                  </w:rPr>
                  <w:t>-</w:t>
                </w:r>
                <w:r w:rsidR="0066753C" w:rsidRPr="0066753C">
                  <w:rPr>
                    <w:noProof/>
                  </w:rPr>
                  <w:t xml:space="preserve"> 1 -</w:t>
                </w:r>
                <w:r>
                  <w:fldChar w:fldCharType="end"/>
                </w:r>
              </w:p>
            </w:txbxContent>
          </v:textbox>
          <w10:wrap anchorx="margin"/>
        </v:shape>
      </w:pict>
    </w:r>
  </w:p>
  <w:p w:rsidR="00C764EF" w:rsidRDefault="00C764EF">
    <w:pPr>
      <w:pStyle w:val="ae"/>
      <w:wordWrap w:val="0"/>
      <w:ind w:right="180"/>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4EF" w:rsidRDefault="00C764EF">
    <w:pPr>
      <w:pStyle w:val="ae"/>
      <w:jc w:val="center"/>
    </w:pPr>
    <w:r>
      <w:pict>
        <v:shapetype id="_x0000_t202" coordsize="21600,21600" o:spt="202" path="m,l,21600r21600,l21600,xe">
          <v:stroke joinstyle="miter"/>
          <v:path gradientshapeok="t" o:connecttype="rect"/>
        </v:shapetype>
        <v:shape id="文本框 4" o:spid="_x0000_s2049" type="#_x0000_t202" style="position:absolute;left:0;text-align:left;margin-left:0;margin-top:0;width:2in;height:2in;z-index:251658752;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42CLzxgEAAJsDAAAOAAAAAAAAAAEAIAAAAB4BAABkcnMvZTJvRG9jLnht&#10;bFBLBQYAAAAABgAGAFkBAABWBQAAAAA=&#10;" filled="f" stroked="f">
          <v:textbox style="mso-fit-shape-to-text:t" inset="0,0,0,0">
            <w:txbxContent>
              <w:p w:rsidR="00C764EF" w:rsidRDefault="00C764EF">
                <w:pPr>
                  <w:pStyle w:val="ae"/>
                  <w:jc w:val="center"/>
                </w:pPr>
                <w:r w:rsidRPr="00C764EF">
                  <w:rPr>
                    <w:lang w:val="zh-CN"/>
                  </w:rPr>
                  <w:fldChar w:fldCharType="begin"/>
                </w:r>
                <w:r w:rsidR="0066753C">
                  <w:rPr>
                    <w:lang w:val="zh-CN"/>
                  </w:rPr>
                  <w:instrText>PAGE   \* MERGEFORMAT</w:instrText>
                </w:r>
                <w:r w:rsidRPr="00C764EF">
                  <w:rPr>
                    <w:lang w:val="zh-CN"/>
                  </w:rPr>
                  <w:fldChar w:fldCharType="separate"/>
                </w:r>
                <w:r w:rsidR="0066753C">
                  <w:rPr>
                    <w:lang w:val="zh-CN"/>
                  </w:rPr>
                  <w:t>-</w:t>
                </w:r>
                <w:r w:rsidR="0066753C">
                  <w:t xml:space="preserve"> 32 -</w:t>
                </w:r>
                <w:r>
                  <w:fldChar w:fldCharType="end"/>
                </w:r>
              </w:p>
            </w:txbxContent>
          </v:textbox>
          <w10:wrap anchorx="margin"/>
        </v:shape>
      </w:pict>
    </w:r>
  </w:p>
  <w:p w:rsidR="00C764EF" w:rsidRDefault="00C764EF">
    <w:pPr>
      <w:pStyle w:val="ae"/>
      <w:wordWrap w:val="0"/>
      <w:ind w:right="18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4EF" w:rsidRDefault="00C764EF" w:rsidP="00C764EF">
      <w:r>
        <w:separator/>
      </w:r>
    </w:p>
  </w:footnote>
  <w:footnote w:type="continuationSeparator" w:id="0">
    <w:p w:rsidR="00C764EF" w:rsidRDefault="00C764EF" w:rsidP="00C764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4EF" w:rsidRDefault="00C764EF">
    <w:pPr>
      <w:pStyle w:val="af"/>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4EF" w:rsidRDefault="00C764EF">
    <w:pPr>
      <w:pStyle w:val="af"/>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1089E3"/>
    <w:multiLevelType w:val="singleLevel"/>
    <w:tmpl w:val="971089E3"/>
    <w:lvl w:ilvl="0">
      <w:start w:val="6"/>
      <w:numFmt w:val="chineseCounting"/>
      <w:suff w:val="nothing"/>
      <w:lvlText w:val="%1、"/>
      <w:lvlJc w:val="left"/>
      <w:rPr>
        <w:rFonts w:hint="eastAsia"/>
      </w:rPr>
    </w:lvl>
  </w:abstractNum>
  <w:abstractNum w:abstractNumId="1">
    <w:nsid w:val="0000003D"/>
    <w:multiLevelType w:val="multilevel"/>
    <w:tmpl w:val="0000003D"/>
    <w:lvl w:ilvl="0">
      <w:start w:val="1"/>
      <w:numFmt w:val="chineseCountingThousand"/>
      <w:pStyle w:val="1"/>
      <w:lvlText w:val="第%1部分"/>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
    <w:nsid w:val="20F62B9B"/>
    <w:multiLevelType w:val="multilevel"/>
    <w:tmpl w:val="20F62B9B"/>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3">
    <w:nsid w:val="48BA6BC8"/>
    <w:multiLevelType w:val="singleLevel"/>
    <w:tmpl w:val="48BA6BC8"/>
    <w:lvl w:ilvl="0">
      <w:start w:val="1"/>
      <w:numFmt w:val="chineseCounting"/>
      <w:suff w:val="space"/>
      <w:lvlText w:val="第%1章"/>
      <w:lvlJc w:val="left"/>
      <w:rPr>
        <w:rFonts w:hint="eastAsia"/>
      </w:rPr>
    </w:lvl>
  </w:abstractNum>
  <w:abstractNum w:abstractNumId="4">
    <w:nsid w:val="69F86F14"/>
    <w:multiLevelType w:val="singleLevel"/>
    <w:tmpl w:val="69F86F14"/>
    <w:lvl w:ilvl="0">
      <w:start w:val="2"/>
      <w:numFmt w:val="chineseCounting"/>
      <w:suff w:val="nothing"/>
      <w:lvlText w:val="%1、"/>
      <w:lvlJc w:val="left"/>
      <w:rPr>
        <w:rFonts w:hint="eastAsia"/>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gutterAtTop/>
  <w:proofState w:spelling="clean"/>
  <w:defaultTabStop w:val="424"/>
  <w:drawingGridHorizontalSpacing w:val="105"/>
  <w:drawingGridVerticalSpacing w:val="156"/>
  <w:noPunctuationKerning/>
  <w:characterSpacingControl w:val="compressPunctuation"/>
  <w:noLineBreaksAfter w:lang="zh-CN" w:val="([{·‘“〈《「『【〔〖（．［｛￡￥"/>
  <w:noLineBreaksBefore w:lang="zh-CN" w:val="!),.:;?]}¨·ˇˉ―‖’”…∶、。〃々〉》」』】〕〗！＂＇），．：；？］｀｜｝～￠"/>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
  <w:docVars>
    <w:docVar w:name="commondata" w:val="eyJoZGlkIjoiM2FjYjQ5MDk2NjM1NmNhNzAyZGIxMDU0Y2UwMzQ4MzUifQ=="/>
  </w:docVars>
  <w:rsids>
    <w:rsidRoot w:val="00172A27"/>
    <w:rsid w:val="00006A69"/>
    <w:rsid w:val="000122D8"/>
    <w:rsid w:val="000578B5"/>
    <w:rsid w:val="00064B3B"/>
    <w:rsid w:val="000721C4"/>
    <w:rsid w:val="00072723"/>
    <w:rsid w:val="00072C34"/>
    <w:rsid w:val="00082F10"/>
    <w:rsid w:val="000939E7"/>
    <w:rsid w:val="00095FC0"/>
    <w:rsid w:val="000971F1"/>
    <w:rsid w:val="000A5CE1"/>
    <w:rsid w:val="000A61F7"/>
    <w:rsid w:val="000A7BE0"/>
    <w:rsid w:val="000B608A"/>
    <w:rsid w:val="000E1788"/>
    <w:rsid w:val="000F2FD6"/>
    <w:rsid w:val="00114094"/>
    <w:rsid w:val="0013351D"/>
    <w:rsid w:val="00154642"/>
    <w:rsid w:val="00161132"/>
    <w:rsid w:val="00172A27"/>
    <w:rsid w:val="0018396C"/>
    <w:rsid w:val="001B0EDA"/>
    <w:rsid w:val="001B2869"/>
    <w:rsid w:val="001E371B"/>
    <w:rsid w:val="00201140"/>
    <w:rsid w:val="0020374F"/>
    <w:rsid w:val="0021065A"/>
    <w:rsid w:val="00240990"/>
    <w:rsid w:val="00240AAB"/>
    <w:rsid w:val="002438E1"/>
    <w:rsid w:val="002459E2"/>
    <w:rsid w:val="00251007"/>
    <w:rsid w:val="00253514"/>
    <w:rsid w:val="00254D6A"/>
    <w:rsid w:val="00256424"/>
    <w:rsid w:val="00284556"/>
    <w:rsid w:val="002D34D8"/>
    <w:rsid w:val="002D7FDC"/>
    <w:rsid w:val="002E0A03"/>
    <w:rsid w:val="002E495E"/>
    <w:rsid w:val="002E6A7C"/>
    <w:rsid w:val="002F7FDE"/>
    <w:rsid w:val="00307D30"/>
    <w:rsid w:val="00324856"/>
    <w:rsid w:val="003255E0"/>
    <w:rsid w:val="00360B94"/>
    <w:rsid w:val="00370F5F"/>
    <w:rsid w:val="00374D9B"/>
    <w:rsid w:val="00386BB0"/>
    <w:rsid w:val="003B1CD6"/>
    <w:rsid w:val="003D1BD3"/>
    <w:rsid w:val="003E3BDB"/>
    <w:rsid w:val="003F3FE6"/>
    <w:rsid w:val="003F6876"/>
    <w:rsid w:val="00430892"/>
    <w:rsid w:val="004329F8"/>
    <w:rsid w:val="004410C2"/>
    <w:rsid w:val="00456809"/>
    <w:rsid w:val="00460BEA"/>
    <w:rsid w:val="00467EEB"/>
    <w:rsid w:val="00480286"/>
    <w:rsid w:val="00484FA9"/>
    <w:rsid w:val="00487FE9"/>
    <w:rsid w:val="00495E90"/>
    <w:rsid w:val="00497E32"/>
    <w:rsid w:val="004A06F8"/>
    <w:rsid w:val="004A0B57"/>
    <w:rsid w:val="004A6A08"/>
    <w:rsid w:val="004C05E9"/>
    <w:rsid w:val="004C2489"/>
    <w:rsid w:val="004C6658"/>
    <w:rsid w:val="004D3281"/>
    <w:rsid w:val="004E03E7"/>
    <w:rsid w:val="004F7B1F"/>
    <w:rsid w:val="00501C97"/>
    <w:rsid w:val="0050702A"/>
    <w:rsid w:val="00532D5A"/>
    <w:rsid w:val="005373B8"/>
    <w:rsid w:val="005521C5"/>
    <w:rsid w:val="005741A9"/>
    <w:rsid w:val="005764A9"/>
    <w:rsid w:val="00583C9F"/>
    <w:rsid w:val="00586692"/>
    <w:rsid w:val="0059477D"/>
    <w:rsid w:val="005C5E58"/>
    <w:rsid w:val="005D4CC9"/>
    <w:rsid w:val="005F2176"/>
    <w:rsid w:val="006004E9"/>
    <w:rsid w:val="00643FB6"/>
    <w:rsid w:val="0066753C"/>
    <w:rsid w:val="006B5D48"/>
    <w:rsid w:val="006F32FD"/>
    <w:rsid w:val="00702297"/>
    <w:rsid w:val="00705979"/>
    <w:rsid w:val="00711686"/>
    <w:rsid w:val="00711F59"/>
    <w:rsid w:val="00714CAF"/>
    <w:rsid w:val="00733E2F"/>
    <w:rsid w:val="00745980"/>
    <w:rsid w:val="00765873"/>
    <w:rsid w:val="00765D3C"/>
    <w:rsid w:val="007A766E"/>
    <w:rsid w:val="007C2C2D"/>
    <w:rsid w:val="007D1A71"/>
    <w:rsid w:val="007D2B1A"/>
    <w:rsid w:val="007D5F5D"/>
    <w:rsid w:val="007D69EF"/>
    <w:rsid w:val="007F6368"/>
    <w:rsid w:val="00803CB7"/>
    <w:rsid w:val="00821FAE"/>
    <w:rsid w:val="00823AE1"/>
    <w:rsid w:val="00826A14"/>
    <w:rsid w:val="00835C33"/>
    <w:rsid w:val="00837FF1"/>
    <w:rsid w:val="00845283"/>
    <w:rsid w:val="00845645"/>
    <w:rsid w:val="008553BE"/>
    <w:rsid w:val="00897D57"/>
    <w:rsid w:val="008A6806"/>
    <w:rsid w:val="008B120E"/>
    <w:rsid w:val="008C00F7"/>
    <w:rsid w:val="008D7805"/>
    <w:rsid w:val="008F1041"/>
    <w:rsid w:val="0092049B"/>
    <w:rsid w:val="009429BB"/>
    <w:rsid w:val="00947EC3"/>
    <w:rsid w:val="009502FA"/>
    <w:rsid w:val="00953C59"/>
    <w:rsid w:val="00961167"/>
    <w:rsid w:val="00963FFF"/>
    <w:rsid w:val="009A40FB"/>
    <w:rsid w:val="009B208D"/>
    <w:rsid w:val="009B4854"/>
    <w:rsid w:val="009B56CF"/>
    <w:rsid w:val="009C4B7C"/>
    <w:rsid w:val="009E2B68"/>
    <w:rsid w:val="009F6F83"/>
    <w:rsid w:val="00A04699"/>
    <w:rsid w:val="00A04775"/>
    <w:rsid w:val="00A254E8"/>
    <w:rsid w:val="00A30D36"/>
    <w:rsid w:val="00A6484F"/>
    <w:rsid w:val="00A72719"/>
    <w:rsid w:val="00A74F39"/>
    <w:rsid w:val="00A755BE"/>
    <w:rsid w:val="00A958AF"/>
    <w:rsid w:val="00AA2273"/>
    <w:rsid w:val="00AA5AD6"/>
    <w:rsid w:val="00AB274B"/>
    <w:rsid w:val="00AB7A56"/>
    <w:rsid w:val="00AC2376"/>
    <w:rsid w:val="00AC43E6"/>
    <w:rsid w:val="00AF689C"/>
    <w:rsid w:val="00B127AC"/>
    <w:rsid w:val="00B22B4E"/>
    <w:rsid w:val="00B32B5C"/>
    <w:rsid w:val="00B37DB5"/>
    <w:rsid w:val="00B41F14"/>
    <w:rsid w:val="00B51A99"/>
    <w:rsid w:val="00B55497"/>
    <w:rsid w:val="00B65E5B"/>
    <w:rsid w:val="00B66095"/>
    <w:rsid w:val="00B760D0"/>
    <w:rsid w:val="00B9181F"/>
    <w:rsid w:val="00B961C0"/>
    <w:rsid w:val="00BB3693"/>
    <w:rsid w:val="00BC297B"/>
    <w:rsid w:val="00BE7446"/>
    <w:rsid w:val="00BF2DCD"/>
    <w:rsid w:val="00BF37E1"/>
    <w:rsid w:val="00BF4827"/>
    <w:rsid w:val="00BF791B"/>
    <w:rsid w:val="00C00B19"/>
    <w:rsid w:val="00C10681"/>
    <w:rsid w:val="00C308E8"/>
    <w:rsid w:val="00C348BA"/>
    <w:rsid w:val="00C36A6A"/>
    <w:rsid w:val="00C41560"/>
    <w:rsid w:val="00C4242B"/>
    <w:rsid w:val="00C55CD6"/>
    <w:rsid w:val="00C700C5"/>
    <w:rsid w:val="00C764EF"/>
    <w:rsid w:val="00C801DD"/>
    <w:rsid w:val="00C86A13"/>
    <w:rsid w:val="00CB2475"/>
    <w:rsid w:val="00CB2712"/>
    <w:rsid w:val="00CB71A9"/>
    <w:rsid w:val="00CC0888"/>
    <w:rsid w:val="00CD5AAB"/>
    <w:rsid w:val="00CD6503"/>
    <w:rsid w:val="00D0395A"/>
    <w:rsid w:val="00D47AA5"/>
    <w:rsid w:val="00D84899"/>
    <w:rsid w:val="00D935EA"/>
    <w:rsid w:val="00D940C6"/>
    <w:rsid w:val="00DA664C"/>
    <w:rsid w:val="00DB12A3"/>
    <w:rsid w:val="00DB4C76"/>
    <w:rsid w:val="00DB4EA2"/>
    <w:rsid w:val="00DB508F"/>
    <w:rsid w:val="00DC45B4"/>
    <w:rsid w:val="00DD11B1"/>
    <w:rsid w:val="00DF3D4E"/>
    <w:rsid w:val="00E120A7"/>
    <w:rsid w:val="00E267EE"/>
    <w:rsid w:val="00E27825"/>
    <w:rsid w:val="00E33705"/>
    <w:rsid w:val="00E476E3"/>
    <w:rsid w:val="00E5064E"/>
    <w:rsid w:val="00E617B9"/>
    <w:rsid w:val="00E62A61"/>
    <w:rsid w:val="00E64EE8"/>
    <w:rsid w:val="00E811E3"/>
    <w:rsid w:val="00E93289"/>
    <w:rsid w:val="00EA550C"/>
    <w:rsid w:val="00EC0C1D"/>
    <w:rsid w:val="00EE5655"/>
    <w:rsid w:val="00EF1A02"/>
    <w:rsid w:val="00F27A9B"/>
    <w:rsid w:val="00F37F06"/>
    <w:rsid w:val="00F4706C"/>
    <w:rsid w:val="00F517BB"/>
    <w:rsid w:val="00F52BFF"/>
    <w:rsid w:val="00F74059"/>
    <w:rsid w:val="00F80E38"/>
    <w:rsid w:val="00F916EA"/>
    <w:rsid w:val="00FB2A67"/>
    <w:rsid w:val="00FB6B68"/>
    <w:rsid w:val="00FD0645"/>
    <w:rsid w:val="00FF4744"/>
    <w:rsid w:val="00FF52FA"/>
    <w:rsid w:val="014A102B"/>
    <w:rsid w:val="01A746B1"/>
    <w:rsid w:val="01DF79BA"/>
    <w:rsid w:val="01E90F53"/>
    <w:rsid w:val="020C3484"/>
    <w:rsid w:val="02620BB9"/>
    <w:rsid w:val="02915C6D"/>
    <w:rsid w:val="032E6DF8"/>
    <w:rsid w:val="039D19E3"/>
    <w:rsid w:val="04627686"/>
    <w:rsid w:val="05025511"/>
    <w:rsid w:val="055656DA"/>
    <w:rsid w:val="05F55B76"/>
    <w:rsid w:val="06183B66"/>
    <w:rsid w:val="07195727"/>
    <w:rsid w:val="07610E7C"/>
    <w:rsid w:val="081859DF"/>
    <w:rsid w:val="088C1C6B"/>
    <w:rsid w:val="08C711B3"/>
    <w:rsid w:val="08FB2979"/>
    <w:rsid w:val="0A975E7A"/>
    <w:rsid w:val="0B057D70"/>
    <w:rsid w:val="0B563C61"/>
    <w:rsid w:val="0C4425FD"/>
    <w:rsid w:val="0C7927C4"/>
    <w:rsid w:val="0CEA36C2"/>
    <w:rsid w:val="0D133105"/>
    <w:rsid w:val="0D7F02AE"/>
    <w:rsid w:val="0DC05E28"/>
    <w:rsid w:val="0DDE4275"/>
    <w:rsid w:val="0E08558C"/>
    <w:rsid w:val="0E515988"/>
    <w:rsid w:val="0E833DCE"/>
    <w:rsid w:val="0EB939A4"/>
    <w:rsid w:val="0ED34F65"/>
    <w:rsid w:val="0EF54B6B"/>
    <w:rsid w:val="10C97269"/>
    <w:rsid w:val="115C544E"/>
    <w:rsid w:val="11932B42"/>
    <w:rsid w:val="11A4699C"/>
    <w:rsid w:val="12331667"/>
    <w:rsid w:val="12C64289"/>
    <w:rsid w:val="130E576D"/>
    <w:rsid w:val="13136826"/>
    <w:rsid w:val="131C1153"/>
    <w:rsid w:val="131E78EF"/>
    <w:rsid w:val="13751C45"/>
    <w:rsid w:val="145A5E09"/>
    <w:rsid w:val="14990D2C"/>
    <w:rsid w:val="14D70B9D"/>
    <w:rsid w:val="1503767F"/>
    <w:rsid w:val="15071914"/>
    <w:rsid w:val="1516436A"/>
    <w:rsid w:val="159B32AD"/>
    <w:rsid w:val="164513C3"/>
    <w:rsid w:val="16A84083"/>
    <w:rsid w:val="17950F97"/>
    <w:rsid w:val="17B46C9D"/>
    <w:rsid w:val="17B70D1B"/>
    <w:rsid w:val="17EE4066"/>
    <w:rsid w:val="18035690"/>
    <w:rsid w:val="189F35B2"/>
    <w:rsid w:val="18C209A5"/>
    <w:rsid w:val="190C7054"/>
    <w:rsid w:val="191775ED"/>
    <w:rsid w:val="19351A8C"/>
    <w:rsid w:val="193A6641"/>
    <w:rsid w:val="193E4E32"/>
    <w:rsid w:val="19D67CFA"/>
    <w:rsid w:val="1BEF2AA3"/>
    <w:rsid w:val="1C010930"/>
    <w:rsid w:val="1C56667E"/>
    <w:rsid w:val="1C707B9E"/>
    <w:rsid w:val="1C911ADF"/>
    <w:rsid w:val="1DAD1EBF"/>
    <w:rsid w:val="1DFA6FB2"/>
    <w:rsid w:val="1E4A0A73"/>
    <w:rsid w:val="1E546BED"/>
    <w:rsid w:val="1EAE71F9"/>
    <w:rsid w:val="1ECB3353"/>
    <w:rsid w:val="1ED94EF5"/>
    <w:rsid w:val="1F0343F2"/>
    <w:rsid w:val="1F553AE6"/>
    <w:rsid w:val="20394D96"/>
    <w:rsid w:val="20582A4F"/>
    <w:rsid w:val="218C7549"/>
    <w:rsid w:val="21C36564"/>
    <w:rsid w:val="21DC576A"/>
    <w:rsid w:val="227D3CFC"/>
    <w:rsid w:val="22A85759"/>
    <w:rsid w:val="23254F46"/>
    <w:rsid w:val="236B7E58"/>
    <w:rsid w:val="23AC7718"/>
    <w:rsid w:val="23FD263A"/>
    <w:rsid w:val="2435126F"/>
    <w:rsid w:val="2457213B"/>
    <w:rsid w:val="250C6474"/>
    <w:rsid w:val="25827978"/>
    <w:rsid w:val="258923A1"/>
    <w:rsid w:val="261E645E"/>
    <w:rsid w:val="262308A7"/>
    <w:rsid w:val="26413EFB"/>
    <w:rsid w:val="265164A7"/>
    <w:rsid w:val="27532A04"/>
    <w:rsid w:val="27E33F3A"/>
    <w:rsid w:val="282E51B0"/>
    <w:rsid w:val="284E1B49"/>
    <w:rsid w:val="28917D75"/>
    <w:rsid w:val="28ED4089"/>
    <w:rsid w:val="29703769"/>
    <w:rsid w:val="299E4E9A"/>
    <w:rsid w:val="29BE3D54"/>
    <w:rsid w:val="29F44A14"/>
    <w:rsid w:val="2AD133AB"/>
    <w:rsid w:val="2B960845"/>
    <w:rsid w:val="2B966A97"/>
    <w:rsid w:val="2BC16B51"/>
    <w:rsid w:val="2C5D75B5"/>
    <w:rsid w:val="2C83531D"/>
    <w:rsid w:val="2CB01DDA"/>
    <w:rsid w:val="2D546194"/>
    <w:rsid w:val="2D5F65B5"/>
    <w:rsid w:val="2E0D6CB4"/>
    <w:rsid w:val="2EC14A90"/>
    <w:rsid w:val="2EC667D6"/>
    <w:rsid w:val="2EF835C5"/>
    <w:rsid w:val="2F4D3910"/>
    <w:rsid w:val="2F713AA3"/>
    <w:rsid w:val="2F962610"/>
    <w:rsid w:val="2F9B28CE"/>
    <w:rsid w:val="300541EB"/>
    <w:rsid w:val="301C207B"/>
    <w:rsid w:val="307D1FD3"/>
    <w:rsid w:val="30896C5E"/>
    <w:rsid w:val="30F32296"/>
    <w:rsid w:val="311A27BA"/>
    <w:rsid w:val="31815AF3"/>
    <w:rsid w:val="318C4150"/>
    <w:rsid w:val="31C679AA"/>
    <w:rsid w:val="32516065"/>
    <w:rsid w:val="32517E17"/>
    <w:rsid w:val="33017E3A"/>
    <w:rsid w:val="33641F64"/>
    <w:rsid w:val="33E5680D"/>
    <w:rsid w:val="349B63C2"/>
    <w:rsid w:val="35861FDC"/>
    <w:rsid w:val="35B34DDC"/>
    <w:rsid w:val="35B538E8"/>
    <w:rsid w:val="35C543AE"/>
    <w:rsid w:val="35D24B6F"/>
    <w:rsid w:val="361D07E8"/>
    <w:rsid w:val="36395B8A"/>
    <w:rsid w:val="369E0EF6"/>
    <w:rsid w:val="36AC53C0"/>
    <w:rsid w:val="36D861B6"/>
    <w:rsid w:val="377619BB"/>
    <w:rsid w:val="37CA292E"/>
    <w:rsid w:val="382B67B9"/>
    <w:rsid w:val="38361803"/>
    <w:rsid w:val="38655BC5"/>
    <w:rsid w:val="38977C91"/>
    <w:rsid w:val="38D24A9C"/>
    <w:rsid w:val="39817F3B"/>
    <w:rsid w:val="3A614714"/>
    <w:rsid w:val="3B100629"/>
    <w:rsid w:val="3B1259F5"/>
    <w:rsid w:val="3B1F2605"/>
    <w:rsid w:val="3B5377E1"/>
    <w:rsid w:val="3B581BBD"/>
    <w:rsid w:val="3B5D65B2"/>
    <w:rsid w:val="3B7363DB"/>
    <w:rsid w:val="3B972FEE"/>
    <w:rsid w:val="3BB30F9F"/>
    <w:rsid w:val="3C7443BA"/>
    <w:rsid w:val="3C9D2E35"/>
    <w:rsid w:val="3CB2517D"/>
    <w:rsid w:val="3CEC4769"/>
    <w:rsid w:val="3D3D52DF"/>
    <w:rsid w:val="3D70539A"/>
    <w:rsid w:val="3E5F0F6A"/>
    <w:rsid w:val="3E8D3D29"/>
    <w:rsid w:val="3ECC75B2"/>
    <w:rsid w:val="3F47212A"/>
    <w:rsid w:val="3F517B23"/>
    <w:rsid w:val="3FB12BAB"/>
    <w:rsid w:val="3FF73CDB"/>
    <w:rsid w:val="409C4540"/>
    <w:rsid w:val="40AD36E4"/>
    <w:rsid w:val="410B1562"/>
    <w:rsid w:val="42905B96"/>
    <w:rsid w:val="42B45524"/>
    <w:rsid w:val="432B13E1"/>
    <w:rsid w:val="43324E9F"/>
    <w:rsid w:val="43D10CFA"/>
    <w:rsid w:val="44082585"/>
    <w:rsid w:val="44216586"/>
    <w:rsid w:val="457C60EA"/>
    <w:rsid w:val="46641814"/>
    <w:rsid w:val="4680069B"/>
    <w:rsid w:val="47050291"/>
    <w:rsid w:val="474F45E2"/>
    <w:rsid w:val="4750664E"/>
    <w:rsid w:val="47A85730"/>
    <w:rsid w:val="47EA7C8A"/>
    <w:rsid w:val="480703AA"/>
    <w:rsid w:val="484C6EC0"/>
    <w:rsid w:val="486C7AAD"/>
    <w:rsid w:val="48F976ED"/>
    <w:rsid w:val="49580DCB"/>
    <w:rsid w:val="49C73692"/>
    <w:rsid w:val="49F63536"/>
    <w:rsid w:val="4A517925"/>
    <w:rsid w:val="4A833EE4"/>
    <w:rsid w:val="4A8B5835"/>
    <w:rsid w:val="4AE0730E"/>
    <w:rsid w:val="4AF47BA5"/>
    <w:rsid w:val="4B964886"/>
    <w:rsid w:val="4BC55D72"/>
    <w:rsid w:val="4BCB33AA"/>
    <w:rsid w:val="4BDD0214"/>
    <w:rsid w:val="4CA7245A"/>
    <w:rsid w:val="4D4040F0"/>
    <w:rsid w:val="4D73619F"/>
    <w:rsid w:val="4DBB224A"/>
    <w:rsid w:val="4FCE5E25"/>
    <w:rsid w:val="50502E09"/>
    <w:rsid w:val="505A5A36"/>
    <w:rsid w:val="505C17AE"/>
    <w:rsid w:val="50643E0A"/>
    <w:rsid w:val="50FB4B23"/>
    <w:rsid w:val="51824E2B"/>
    <w:rsid w:val="51FC3526"/>
    <w:rsid w:val="52197C43"/>
    <w:rsid w:val="5228304D"/>
    <w:rsid w:val="529A4471"/>
    <w:rsid w:val="52B46D45"/>
    <w:rsid w:val="52DD52D7"/>
    <w:rsid w:val="53492722"/>
    <w:rsid w:val="539A6875"/>
    <w:rsid w:val="53A21BCD"/>
    <w:rsid w:val="54262AFC"/>
    <w:rsid w:val="55045940"/>
    <w:rsid w:val="55110DB9"/>
    <w:rsid w:val="55113E4A"/>
    <w:rsid w:val="552D3787"/>
    <w:rsid w:val="55EF01D5"/>
    <w:rsid w:val="569C5FD5"/>
    <w:rsid w:val="56D0417B"/>
    <w:rsid w:val="57623B4D"/>
    <w:rsid w:val="578C3AB3"/>
    <w:rsid w:val="580544D9"/>
    <w:rsid w:val="582813B3"/>
    <w:rsid w:val="59815DE1"/>
    <w:rsid w:val="59861649"/>
    <w:rsid w:val="59D979CB"/>
    <w:rsid w:val="59E968AF"/>
    <w:rsid w:val="59EF31C6"/>
    <w:rsid w:val="59F35F66"/>
    <w:rsid w:val="5A1A3CF7"/>
    <w:rsid w:val="5A505942"/>
    <w:rsid w:val="5AF467B1"/>
    <w:rsid w:val="5B083A3C"/>
    <w:rsid w:val="5B551FAD"/>
    <w:rsid w:val="5BB97DFD"/>
    <w:rsid w:val="5BCB402B"/>
    <w:rsid w:val="5BEE20F1"/>
    <w:rsid w:val="5C2615A9"/>
    <w:rsid w:val="5CA810F3"/>
    <w:rsid w:val="5CC44742"/>
    <w:rsid w:val="5CC913DD"/>
    <w:rsid w:val="5D0F0CC5"/>
    <w:rsid w:val="5D990603"/>
    <w:rsid w:val="5DAC4A8C"/>
    <w:rsid w:val="5E5A1FB7"/>
    <w:rsid w:val="5F3C6126"/>
    <w:rsid w:val="5F3D09FC"/>
    <w:rsid w:val="5F7B5EA5"/>
    <w:rsid w:val="5F895EF7"/>
    <w:rsid w:val="5FCA6A3C"/>
    <w:rsid w:val="6071468E"/>
    <w:rsid w:val="608A5EC3"/>
    <w:rsid w:val="60A70823"/>
    <w:rsid w:val="60AB5E13"/>
    <w:rsid w:val="60D410A4"/>
    <w:rsid w:val="610E2650"/>
    <w:rsid w:val="611D47E9"/>
    <w:rsid w:val="6267026A"/>
    <w:rsid w:val="628F4169"/>
    <w:rsid w:val="63A71CE6"/>
    <w:rsid w:val="63B03E93"/>
    <w:rsid w:val="63C35974"/>
    <w:rsid w:val="63D07B78"/>
    <w:rsid w:val="63F30067"/>
    <w:rsid w:val="64061D04"/>
    <w:rsid w:val="64137F7D"/>
    <w:rsid w:val="642B61D6"/>
    <w:rsid w:val="644A3749"/>
    <w:rsid w:val="64FB5097"/>
    <w:rsid w:val="650D4D7E"/>
    <w:rsid w:val="654C1F85"/>
    <w:rsid w:val="676F4E5A"/>
    <w:rsid w:val="67F63ECE"/>
    <w:rsid w:val="681F3395"/>
    <w:rsid w:val="68354966"/>
    <w:rsid w:val="68366432"/>
    <w:rsid w:val="68887AC1"/>
    <w:rsid w:val="688B1BB2"/>
    <w:rsid w:val="68DC7DDE"/>
    <w:rsid w:val="69255E2E"/>
    <w:rsid w:val="698B611E"/>
    <w:rsid w:val="698C6808"/>
    <w:rsid w:val="69E1137C"/>
    <w:rsid w:val="6A2E48AB"/>
    <w:rsid w:val="6A302E07"/>
    <w:rsid w:val="6A4068DD"/>
    <w:rsid w:val="6B1776CA"/>
    <w:rsid w:val="6B915FE9"/>
    <w:rsid w:val="6BC87259"/>
    <w:rsid w:val="6CCB4872"/>
    <w:rsid w:val="6CE149DA"/>
    <w:rsid w:val="6D62072F"/>
    <w:rsid w:val="6D672EB2"/>
    <w:rsid w:val="6DD21094"/>
    <w:rsid w:val="6E7D0E15"/>
    <w:rsid w:val="6F0C0CAE"/>
    <w:rsid w:val="6F162C4B"/>
    <w:rsid w:val="6F8541B6"/>
    <w:rsid w:val="6F8C7562"/>
    <w:rsid w:val="70690614"/>
    <w:rsid w:val="70A13A78"/>
    <w:rsid w:val="71015AFE"/>
    <w:rsid w:val="710C022E"/>
    <w:rsid w:val="712C3534"/>
    <w:rsid w:val="71AA1F21"/>
    <w:rsid w:val="71CC2092"/>
    <w:rsid w:val="71E01DE7"/>
    <w:rsid w:val="723D0F4B"/>
    <w:rsid w:val="728142A3"/>
    <w:rsid w:val="72F84F0E"/>
    <w:rsid w:val="732531B8"/>
    <w:rsid w:val="73563393"/>
    <w:rsid w:val="73612AB3"/>
    <w:rsid w:val="736837EB"/>
    <w:rsid w:val="73A92A78"/>
    <w:rsid w:val="73B452D9"/>
    <w:rsid w:val="740D49E9"/>
    <w:rsid w:val="742E5E72"/>
    <w:rsid w:val="74A53FFB"/>
    <w:rsid w:val="75243FE6"/>
    <w:rsid w:val="75454796"/>
    <w:rsid w:val="75B65F96"/>
    <w:rsid w:val="75FF1592"/>
    <w:rsid w:val="76261D92"/>
    <w:rsid w:val="765C0477"/>
    <w:rsid w:val="765C7562"/>
    <w:rsid w:val="77220435"/>
    <w:rsid w:val="772C4D09"/>
    <w:rsid w:val="774C5829"/>
    <w:rsid w:val="77DF3B97"/>
    <w:rsid w:val="78081EAE"/>
    <w:rsid w:val="780D4391"/>
    <w:rsid w:val="782743FD"/>
    <w:rsid w:val="78DA407B"/>
    <w:rsid w:val="78DC2C9B"/>
    <w:rsid w:val="78F11590"/>
    <w:rsid w:val="79187CFE"/>
    <w:rsid w:val="79295E21"/>
    <w:rsid w:val="79554E68"/>
    <w:rsid w:val="79C142AC"/>
    <w:rsid w:val="7AD973D3"/>
    <w:rsid w:val="7AE67C7A"/>
    <w:rsid w:val="7AED4E93"/>
    <w:rsid w:val="7B31720F"/>
    <w:rsid w:val="7C166462"/>
    <w:rsid w:val="7C1846CC"/>
    <w:rsid w:val="7D2B2FBB"/>
    <w:rsid w:val="7D501EA9"/>
    <w:rsid w:val="7D98504D"/>
    <w:rsid w:val="7DFC271D"/>
    <w:rsid w:val="7E1D5AED"/>
    <w:rsid w:val="7E68119A"/>
    <w:rsid w:val="7E7A74E3"/>
    <w:rsid w:val="7E8968E7"/>
    <w:rsid w:val="7E952C57"/>
    <w:rsid w:val="7F0E0AF0"/>
    <w:rsid w:val="7F9129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uiPriority="99" w:qFormat="1"/>
    <w:lsdException w:name="footnote reference" w:semiHidden="1" w:qFormat="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locked="1" w:semiHidden="1" w:unhideWhenUsed="1"/>
    <w:lsdException w:name="List Number" w:locked="1"/>
    <w:lsdException w:name="List 2" w:qFormat="1"/>
    <w:lsdException w:name="List 3" w:qFormat="1"/>
    <w:lsdException w:name="List 4" w:qFormat="1"/>
    <w:lsdException w:name="List 5" w:qFormat="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locked="1" w:semiHidden="1" w:unhideWhenUsed="1"/>
    <w:lsdException w:name="Subtitle" w:locked="1" w:qFormat="1"/>
    <w:lsdException w:name="Salutation" w:locked="1"/>
    <w:lsdException w:name="Date" w:qFormat="1"/>
    <w:lsdException w:name="Body Text First Indent" w:qFormat="1"/>
    <w:lsdException w:name="Body Text First Indent 2" w:locked="1" w:uiPriority="99" w:qFormat="1"/>
    <w:lsdException w:name="Note Heading" w:locked="1" w:semiHidden="1" w:unhideWhenUsed="1"/>
    <w:lsdException w:name="Body Text 2" w:qFormat="1"/>
    <w:lsdException w:name="Body Text 3" w:locked="1" w:semiHidden="1" w:unhideWhenUsed="1"/>
    <w:lsdException w:name="Body Text Indent 2" w:qFormat="1"/>
    <w:lsdException w:name="Body Text Indent 3" w:qFormat="1"/>
    <w:lsdException w:name="Block Text" w:qFormat="1"/>
    <w:lsdException w:name="Hyperlink" w:qFormat="1"/>
    <w:lsdException w:name="FollowedHyperlink" w:locked="1" w:semiHidden="1" w:unhideWhenUsed="1"/>
    <w:lsdException w:name="Strong" w:locked="1" w:qFormat="1"/>
    <w:lsdException w:name="Emphasis" w:locked="1" w:qFormat="1"/>
    <w:lsdException w:name="Document Map" w:semiHidden="1" w:qFormat="1"/>
    <w:lsdException w:name="Plain Text" w:uiPriority="99"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1" w:unhideWhenUsed="1"/>
    <w:lsdException w:name="Table Simple 2" w:semiHidden="1" w:uiPriority="1" w:unhideWhenUsed="1"/>
    <w:lsdException w:name="Table Simple 3" w:semiHidden="1" w:uiPriority="1" w:unhideWhenUsed="1"/>
    <w:lsdException w:name="Table Classic 1" w:semiHidden="1" w:uiPriority="1" w:unhideWhenUsed="1"/>
    <w:lsdException w:name="Table Classic 2" w:semiHidden="1" w:uiPriority="1" w:unhideWhenUsed="1"/>
    <w:lsdException w:name="Table Classic 3" w:semiHidden="1" w:uiPriority="1" w:unhideWhenUsed="1"/>
    <w:lsdException w:name="Table Classic 4" w:semiHidden="1" w:uiPriority="1" w:unhideWhenUsed="1"/>
    <w:lsdException w:name="Table Colorful 1" w:semiHidden="1" w:uiPriority="1" w:unhideWhenUsed="1"/>
    <w:lsdException w:name="Table Colorful 2" w:semiHidden="1" w:uiPriority="1" w:unhideWhenUsed="1"/>
    <w:lsdException w:name="Table Colorful 3" w:semiHidden="1" w:uiPriority="1" w:unhideWhenUsed="1"/>
    <w:lsdException w:name="Table Columns 1" w:semiHidden="1" w:uiPriority="1" w:unhideWhenUsed="1"/>
    <w:lsdException w:name="Table Columns 2" w:semiHidden="1" w:uiPriority="1" w:unhideWhenUsed="1"/>
    <w:lsdException w:name="Table Columns 3" w:semiHidden="1" w:uiPriority="1" w:unhideWhenUsed="1"/>
    <w:lsdException w:name="Table Columns 4" w:semiHidden="1" w:uiPriority="1" w:unhideWhenUsed="1"/>
    <w:lsdException w:name="Table Columns 5" w:semiHidden="1" w:uiPriority="1" w:unhideWhenUsed="1"/>
    <w:lsdException w:name="Table Grid 1" w:semiHidden="1" w:uiPriority="1" w:unhideWhenUsed="1"/>
    <w:lsdException w:name="Table Grid 2" w:semiHidden="1" w:uiPriority="1" w:unhideWhenUsed="1"/>
    <w:lsdException w:name="Table Grid 3" w:semiHidden="1" w:uiPriority="1" w:unhideWhenUsed="1"/>
    <w:lsdException w:name="Table Grid 4" w:semiHidden="1" w:uiPriority="1" w:unhideWhenUsed="1"/>
    <w:lsdException w:name="Table Grid 5" w:semiHidden="1" w:uiPriority="1" w:unhideWhenUsed="1"/>
    <w:lsdException w:name="Table Grid 6" w:semiHidden="1" w:uiPriority="1" w:unhideWhenUsed="1"/>
    <w:lsdException w:name="Table Grid 7" w:semiHidden="1" w:uiPriority="1" w:unhideWhenUsed="1"/>
    <w:lsdException w:name="Table Grid 8" w:semiHidden="1" w:uiPriority="1" w:unhideWhenUsed="1"/>
    <w:lsdException w:name="Table List 1" w:semiHidden="1" w:uiPriority="1" w:unhideWhenUsed="1"/>
    <w:lsdException w:name="Table List 2" w:semiHidden="1" w:uiPriority="1" w:unhideWhenUsed="1"/>
    <w:lsdException w:name="Table List 3" w:semiHidden="1" w:uiPriority="1" w:unhideWhenUsed="1"/>
    <w:lsdException w:name="Table List 4" w:semiHidden="1" w:uiPriority="1" w:unhideWhenUsed="1"/>
    <w:lsdException w:name="Table List 5" w:semiHidden="1" w:uiPriority="1" w:unhideWhenUsed="1"/>
    <w:lsdException w:name="Table List 6" w:semiHidden="1" w:uiPriority="1" w:unhideWhenUsed="1"/>
    <w:lsdException w:name="Table List 7" w:semiHidden="1" w:uiPriority="1" w:unhideWhenUsed="1"/>
    <w:lsdException w:name="Table List 8" w:semiHidden="1" w:uiPriority="1" w:unhideWhenUsed="1"/>
    <w:lsdException w:name="Table 3D effects 1" w:semiHidden="1" w:uiPriority="1" w:unhideWhenUsed="1"/>
    <w:lsdException w:name="Table 3D effects 2" w:semiHidden="1" w:uiPriority="1" w:unhideWhenUsed="1"/>
    <w:lsdException w:name="Table 3D effects 3" w:semiHidden="1" w:uiPriority="1" w:unhideWhenUsed="1"/>
    <w:lsdException w:name="Table Contemporary" w:semiHidden="1" w:uiPriority="1" w:unhideWhenUsed="1"/>
    <w:lsdException w:name="Table Elegant" w:semiHidden="1" w:uiPriority="1" w:unhideWhenUsed="1"/>
    <w:lsdException w:name="Table Professional" w:semiHidden="1" w:uiPriority="1" w:unhideWhenUsed="1"/>
    <w:lsdException w:name="Table Subtle 1" w:semiHidden="1" w:uiPriority="1" w:unhideWhenUsed="1"/>
    <w:lsdException w:name="Table Subtle 2" w:semiHidden="1" w:uiPriority="1" w:unhideWhenUsed="1"/>
    <w:lsdException w:name="Table Web 1" w:semiHidden="1" w:uiPriority="1" w:unhideWhenUsed="1"/>
    <w:lsdException w:name="Table Web 2" w:semiHidden="1" w:uiPriority="1" w:unhideWhenUsed="1"/>
    <w:lsdException w:name="Table Web 3" w:semiHidden="1" w:uiPriority="1" w:unhideWhenUsed="1"/>
    <w:lsdException w:name="Balloon Text" w:semiHidden="1" w:qFormat="1"/>
    <w:lsdException w:name="Table Grid" w:semiHidden="1" w:uiPriority="1" w:unhideWhenUsed="1" w:qFormat="1"/>
    <w:lsdException w:name="Table Theme" w:semiHidden="1" w:uiPriority="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autoRedefine/>
    <w:qFormat/>
    <w:rsid w:val="00C764EF"/>
    <w:pPr>
      <w:widowControl w:val="0"/>
      <w:jc w:val="both"/>
    </w:pPr>
    <w:rPr>
      <w:kern w:val="2"/>
      <w:sz w:val="21"/>
    </w:rPr>
  </w:style>
  <w:style w:type="paragraph" w:styleId="1">
    <w:name w:val="heading 1"/>
    <w:basedOn w:val="a"/>
    <w:next w:val="a"/>
    <w:link w:val="1Char"/>
    <w:autoRedefine/>
    <w:qFormat/>
    <w:rsid w:val="00C764EF"/>
    <w:pPr>
      <w:keepNext/>
      <w:keepLines/>
      <w:numPr>
        <w:numId w:val="1"/>
      </w:numPr>
      <w:adjustRightInd w:val="0"/>
      <w:spacing w:before="340" w:after="330" w:line="578" w:lineRule="atLeast"/>
      <w:textAlignment w:val="baseline"/>
      <w:outlineLvl w:val="0"/>
    </w:pPr>
    <w:rPr>
      <w:b/>
      <w:kern w:val="44"/>
      <w:sz w:val="44"/>
    </w:rPr>
  </w:style>
  <w:style w:type="paragraph" w:styleId="20">
    <w:name w:val="heading 2"/>
    <w:basedOn w:val="a"/>
    <w:next w:val="a"/>
    <w:link w:val="2Char"/>
    <w:autoRedefine/>
    <w:qFormat/>
    <w:rsid w:val="00C764EF"/>
    <w:pPr>
      <w:keepNext/>
      <w:keepLines/>
      <w:adjustRightInd w:val="0"/>
      <w:spacing w:before="260" w:after="260" w:line="416" w:lineRule="atLeast"/>
      <w:textAlignment w:val="baseline"/>
      <w:outlineLvl w:val="1"/>
    </w:pPr>
    <w:rPr>
      <w:rFonts w:ascii="Arial" w:eastAsia="黑体" w:hAnsi="Arial"/>
      <w:b/>
      <w:kern w:val="0"/>
      <w:sz w:val="32"/>
    </w:rPr>
  </w:style>
  <w:style w:type="paragraph" w:styleId="3">
    <w:name w:val="heading 3"/>
    <w:basedOn w:val="a"/>
    <w:next w:val="a"/>
    <w:autoRedefine/>
    <w:qFormat/>
    <w:rsid w:val="00C764EF"/>
    <w:pPr>
      <w:keepNext/>
      <w:keepLines/>
      <w:adjustRightInd w:val="0"/>
      <w:spacing w:before="260" w:after="260" w:line="416" w:lineRule="atLeast"/>
      <w:textAlignment w:val="baseline"/>
      <w:outlineLvl w:val="2"/>
    </w:pPr>
    <w:rPr>
      <w:b/>
      <w:kern w:val="0"/>
      <w:sz w:val="32"/>
    </w:rPr>
  </w:style>
  <w:style w:type="paragraph" w:styleId="4">
    <w:name w:val="heading 4"/>
    <w:basedOn w:val="a"/>
    <w:next w:val="a"/>
    <w:link w:val="4Char"/>
    <w:autoRedefine/>
    <w:qFormat/>
    <w:rsid w:val="00C764EF"/>
    <w:pPr>
      <w:keepNext/>
      <w:keepLines/>
      <w:adjustRightInd w:val="0"/>
      <w:spacing w:before="280" w:after="290" w:line="376" w:lineRule="atLeast"/>
      <w:textAlignment w:val="baseline"/>
      <w:outlineLvl w:val="3"/>
    </w:pPr>
    <w:rPr>
      <w:rFonts w:ascii="Arial" w:eastAsia="黑体" w:hAnsi="Arial"/>
      <w:b/>
      <w:sz w:val="28"/>
    </w:rPr>
  </w:style>
  <w:style w:type="paragraph" w:styleId="5">
    <w:name w:val="heading 5"/>
    <w:basedOn w:val="a"/>
    <w:next w:val="a"/>
    <w:autoRedefine/>
    <w:qFormat/>
    <w:rsid w:val="00C764EF"/>
    <w:pPr>
      <w:keepNext/>
      <w:keepLines/>
      <w:adjustRightInd w:val="0"/>
      <w:spacing w:before="280" w:after="290" w:line="376" w:lineRule="atLeast"/>
      <w:textAlignment w:val="baseline"/>
      <w:outlineLvl w:val="4"/>
    </w:pPr>
    <w:rPr>
      <w:b/>
      <w:kern w:val="0"/>
      <w:sz w:val="28"/>
    </w:rPr>
  </w:style>
  <w:style w:type="paragraph" w:styleId="6">
    <w:name w:val="heading 6"/>
    <w:basedOn w:val="a"/>
    <w:next w:val="a"/>
    <w:autoRedefine/>
    <w:qFormat/>
    <w:rsid w:val="00C764EF"/>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autoRedefine/>
    <w:qFormat/>
    <w:rsid w:val="00C764EF"/>
    <w:pPr>
      <w:keepNext/>
      <w:keepLines/>
      <w:adjustRightInd w:val="0"/>
      <w:spacing w:before="240" w:after="64" w:line="320" w:lineRule="atLeast"/>
      <w:textAlignment w:val="baseline"/>
      <w:outlineLvl w:val="6"/>
    </w:pPr>
    <w:rPr>
      <w:b/>
      <w:kern w:val="0"/>
      <w:sz w:val="24"/>
    </w:rPr>
  </w:style>
  <w:style w:type="paragraph" w:styleId="8">
    <w:name w:val="heading 8"/>
    <w:basedOn w:val="a"/>
    <w:next w:val="a"/>
    <w:autoRedefine/>
    <w:qFormat/>
    <w:rsid w:val="00C764EF"/>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autoRedefine/>
    <w:qFormat/>
    <w:rsid w:val="00C764EF"/>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30"/>
    <w:link w:val="2Char0"/>
    <w:autoRedefine/>
    <w:uiPriority w:val="99"/>
    <w:qFormat/>
    <w:locked/>
    <w:rsid w:val="00C764EF"/>
    <w:pPr>
      <w:ind w:firstLineChars="200" w:firstLine="420"/>
    </w:pPr>
  </w:style>
  <w:style w:type="paragraph" w:styleId="a3">
    <w:name w:val="Body Text Indent"/>
    <w:basedOn w:val="a"/>
    <w:next w:val="a4"/>
    <w:link w:val="Char"/>
    <w:autoRedefine/>
    <w:qFormat/>
    <w:rsid w:val="00C764EF"/>
    <w:pPr>
      <w:spacing w:after="156"/>
      <w:ind w:firstLine="480"/>
    </w:pPr>
    <w:rPr>
      <w:sz w:val="24"/>
    </w:rPr>
  </w:style>
  <w:style w:type="paragraph" w:styleId="a4">
    <w:name w:val="envelope return"/>
    <w:basedOn w:val="a"/>
    <w:autoRedefine/>
    <w:uiPriority w:val="99"/>
    <w:qFormat/>
    <w:locked/>
    <w:rsid w:val="00C764EF"/>
    <w:pPr>
      <w:snapToGrid w:val="0"/>
    </w:pPr>
    <w:rPr>
      <w:rFonts w:ascii="Arial" w:hAnsi="Arial" w:cs="Arial"/>
    </w:rPr>
  </w:style>
  <w:style w:type="paragraph" w:styleId="30">
    <w:name w:val="Body Text Indent 3"/>
    <w:basedOn w:val="a"/>
    <w:autoRedefine/>
    <w:qFormat/>
    <w:rsid w:val="00C764EF"/>
    <w:pPr>
      <w:spacing w:after="120"/>
      <w:ind w:leftChars="200" w:left="420"/>
    </w:pPr>
    <w:rPr>
      <w:sz w:val="16"/>
    </w:rPr>
  </w:style>
  <w:style w:type="paragraph" w:styleId="31">
    <w:name w:val="List 3"/>
    <w:basedOn w:val="a"/>
    <w:autoRedefine/>
    <w:qFormat/>
    <w:rsid w:val="00C764EF"/>
    <w:pPr>
      <w:ind w:leftChars="400" w:left="100" w:hangingChars="200" w:hanging="200"/>
    </w:pPr>
  </w:style>
  <w:style w:type="paragraph" w:styleId="70">
    <w:name w:val="toc 7"/>
    <w:basedOn w:val="a"/>
    <w:next w:val="a"/>
    <w:autoRedefine/>
    <w:semiHidden/>
    <w:qFormat/>
    <w:rsid w:val="00C764EF"/>
    <w:pPr>
      <w:ind w:left="1260"/>
      <w:jc w:val="left"/>
    </w:pPr>
    <w:rPr>
      <w:sz w:val="18"/>
    </w:rPr>
  </w:style>
  <w:style w:type="paragraph" w:styleId="a5">
    <w:name w:val="Normal Indent"/>
    <w:basedOn w:val="a"/>
    <w:link w:val="Char0"/>
    <w:autoRedefine/>
    <w:qFormat/>
    <w:rsid w:val="00C764EF"/>
    <w:pPr>
      <w:ind w:firstLine="420"/>
    </w:pPr>
  </w:style>
  <w:style w:type="paragraph" w:styleId="a6">
    <w:name w:val="Document Map"/>
    <w:basedOn w:val="a"/>
    <w:autoRedefine/>
    <w:semiHidden/>
    <w:qFormat/>
    <w:rsid w:val="00C764EF"/>
    <w:pPr>
      <w:shd w:val="clear" w:color="auto" w:fill="000080"/>
    </w:pPr>
  </w:style>
  <w:style w:type="paragraph" w:styleId="a7">
    <w:name w:val="annotation text"/>
    <w:basedOn w:val="a"/>
    <w:link w:val="Char1"/>
    <w:autoRedefine/>
    <w:semiHidden/>
    <w:qFormat/>
    <w:rsid w:val="00C764EF"/>
    <w:pPr>
      <w:jc w:val="left"/>
    </w:pPr>
  </w:style>
  <w:style w:type="paragraph" w:styleId="a8">
    <w:name w:val="Body Text"/>
    <w:basedOn w:val="a"/>
    <w:autoRedefine/>
    <w:qFormat/>
    <w:rsid w:val="00C764EF"/>
    <w:rPr>
      <w:sz w:val="24"/>
    </w:rPr>
  </w:style>
  <w:style w:type="paragraph" w:styleId="21">
    <w:name w:val="List 2"/>
    <w:basedOn w:val="a"/>
    <w:autoRedefine/>
    <w:qFormat/>
    <w:rsid w:val="00C764EF"/>
    <w:pPr>
      <w:ind w:leftChars="200" w:left="100" w:hangingChars="200" w:hanging="200"/>
    </w:pPr>
  </w:style>
  <w:style w:type="paragraph" w:styleId="a9">
    <w:name w:val="List Continue"/>
    <w:basedOn w:val="a"/>
    <w:autoRedefine/>
    <w:qFormat/>
    <w:rsid w:val="00C764EF"/>
    <w:pPr>
      <w:spacing w:after="120"/>
      <w:ind w:leftChars="200" w:left="420"/>
    </w:pPr>
  </w:style>
  <w:style w:type="paragraph" w:styleId="aa">
    <w:name w:val="Block Text"/>
    <w:basedOn w:val="a"/>
    <w:autoRedefine/>
    <w:qFormat/>
    <w:rsid w:val="00C764EF"/>
    <w:pPr>
      <w:autoSpaceDE w:val="0"/>
      <w:autoSpaceDN w:val="0"/>
      <w:adjustRightInd w:val="0"/>
      <w:spacing w:line="300" w:lineRule="auto"/>
      <w:ind w:leftChars="12" w:left="29" w:right="6" w:firstLineChars="200" w:firstLine="560"/>
    </w:pPr>
    <w:rPr>
      <w:kern w:val="0"/>
      <w:sz w:val="28"/>
    </w:rPr>
  </w:style>
  <w:style w:type="paragraph" w:styleId="50">
    <w:name w:val="toc 5"/>
    <w:basedOn w:val="a"/>
    <w:next w:val="a"/>
    <w:autoRedefine/>
    <w:semiHidden/>
    <w:qFormat/>
    <w:rsid w:val="00C764EF"/>
    <w:pPr>
      <w:ind w:left="840"/>
      <w:jc w:val="left"/>
    </w:pPr>
    <w:rPr>
      <w:sz w:val="18"/>
    </w:rPr>
  </w:style>
  <w:style w:type="paragraph" w:styleId="32">
    <w:name w:val="toc 3"/>
    <w:basedOn w:val="a"/>
    <w:next w:val="a"/>
    <w:autoRedefine/>
    <w:qFormat/>
    <w:rsid w:val="00C764EF"/>
    <w:pPr>
      <w:ind w:left="420"/>
      <w:jc w:val="left"/>
    </w:pPr>
    <w:rPr>
      <w:i/>
      <w:sz w:val="20"/>
    </w:rPr>
  </w:style>
  <w:style w:type="paragraph" w:styleId="ab">
    <w:name w:val="Plain Text"/>
    <w:basedOn w:val="a"/>
    <w:link w:val="Char2"/>
    <w:autoRedefine/>
    <w:uiPriority w:val="99"/>
    <w:qFormat/>
    <w:rsid w:val="00C764EF"/>
    <w:rPr>
      <w:rFonts w:ascii="宋体" w:hAnsi="Courier New"/>
    </w:rPr>
  </w:style>
  <w:style w:type="paragraph" w:styleId="80">
    <w:name w:val="toc 8"/>
    <w:basedOn w:val="a"/>
    <w:next w:val="a"/>
    <w:autoRedefine/>
    <w:semiHidden/>
    <w:qFormat/>
    <w:rsid w:val="00C764EF"/>
    <w:pPr>
      <w:ind w:left="1470"/>
      <w:jc w:val="left"/>
    </w:pPr>
    <w:rPr>
      <w:sz w:val="18"/>
    </w:rPr>
  </w:style>
  <w:style w:type="paragraph" w:styleId="ac">
    <w:name w:val="Date"/>
    <w:basedOn w:val="a"/>
    <w:next w:val="a"/>
    <w:autoRedefine/>
    <w:qFormat/>
    <w:rsid w:val="00C764EF"/>
    <w:pPr>
      <w:widowControl/>
      <w:ind w:left="100"/>
      <w:jc w:val="left"/>
    </w:pPr>
    <w:rPr>
      <w:rFonts w:ascii="宋体" w:hAnsi="宋体"/>
      <w:kern w:val="0"/>
      <w:sz w:val="28"/>
    </w:rPr>
  </w:style>
  <w:style w:type="paragraph" w:styleId="22">
    <w:name w:val="Body Text Indent 2"/>
    <w:basedOn w:val="a"/>
    <w:autoRedefine/>
    <w:qFormat/>
    <w:rsid w:val="00C764EF"/>
    <w:pPr>
      <w:ind w:leftChars="684" w:left="1436"/>
    </w:pPr>
    <w:rPr>
      <w:sz w:val="24"/>
    </w:rPr>
  </w:style>
  <w:style w:type="paragraph" w:styleId="51">
    <w:name w:val="List Continue 5"/>
    <w:basedOn w:val="a"/>
    <w:autoRedefine/>
    <w:qFormat/>
    <w:rsid w:val="00C764EF"/>
    <w:pPr>
      <w:spacing w:after="120"/>
      <w:ind w:leftChars="1000" w:left="2100"/>
    </w:pPr>
  </w:style>
  <w:style w:type="paragraph" w:styleId="ad">
    <w:name w:val="Balloon Text"/>
    <w:basedOn w:val="a"/>
    <w:link w:val="Char3"/>
    <w:autoRedefine/>
    <w:semiHidden/>
    <w:qFormat/>
    <w:rsid w:val="00C764EF"/>
    <w:rPr>
      <w:sz w:val="18"/>
    </w:rPr>
  </w:style>
  <w:style w:type="paragraph" w:styleId="ae">
    <w:name w:val="footer"/>
    <w:basedOn w:val="a"/>
    <w:link w:val="Char4"/>
    <w:autoRedefine/>
    <w:uiPriority w:val="99"/>
    <w:qFormat/>
    <w:rsid w:val="00C764EF"/>
    <w:pPr>
      <w:tabs>
        <w:tab w:val="center" w:pos="4153"/>
        <w:tab w:val="right" w:pos="8306"/>
      </w:tabs>
      <w:snapToGrid w:val="0"/>
      <w:jc w:val="left"/>
    </w:pPr>
    <w:rPr>
      <w:sz w:val="18"/>
    </w:rPr>
  </w:style>
  <w:style w:type="paragraph" w:styleId="af">
    <w:name w:val="header"/>
    <w:basedOn w:val="a"/>
    <w:autoRedefine/>
    <w:qFormat/>
    <w:rsid w:val="00C764EF"/>
    <w:pPr>
      <w:pBdr>
        <w:bottom w:val="single" w:sz="6" w:space="1" w:color="auto"/>
      </w:pBdr>
      <w:tabs>
        <w:tab w:val="center" w:pos="4153"/>
        <w:tab w:val="right" w:pos="8306"/>
      </w:tabs>
      <w:snapToGrid w:val="0"/>
      <w:jc w:val="center"/>
    </w:pPr>
    <w:rPr>
      <w:sz w:val="18"/>
    </w:rPr>
  </w:style>
  <w:style w:type="paragraph" w:styleId="10">
    <w:name w:val="toc 1"/>
    <w:basedOn w:val="a"/>
    <w:next w:val="a"/>
    <w:autoRedefine/>
    <w:semiHidden/>
    <w:qFormat/>
    <w:rsid w:val="00C764EF"/>
    <w:pPr>
      <w:tabs>
        <w:tab w:val="left" w:pos="840"/>
        <w:tab w:val="right" w:leader="dot" w:pos="9402"/>
      </w:tabs>
      <w:adjustRightInd w:val="0"/>
      <w:snapToGrid w:val="0"/>
      <w:spacing w:line="360" w:lineRule="auto"/>
      <w:jc w:val="left"/>
    </w:pPr>
    <w:rPr>
      <w:rFonts w:ascii="Arial" w:hAnsi="宋体"/>
      <w:caps/>
      <w:w w:val="80"/>
      <w:sz w:val="24"/>
    </w:rPr>
  </w:style>
  <w:style w:type="paragraph" w:styleId="40">
    <w:name w:val="List Continue 4"/>
    <w:basedOn w:val="a"/>
    <w:autoRedefine/>
    <w:qFormat/>
    <w:rsid w:val="00C764EF"/>
    <w:pPr>
      <w:spacing w:after="120"/>
      <w:ind w:leftChars="800" w:left="1680"/>
    </w:pPr>
  </w:style>
  <w:style w:type="paragraph" w:styleId="41">
    <w:name w:val="toc 4"/>
    <w:basedOn w:val="a"/>
    <w:next w:val="a"/>
    <w:autoRedefine/>
    <w:semiHidden/>
    <w:qFormat/>
    <w:rsid w:val="00C764EF"/>
    <w:pPr>
      <w:tabs>
        <w:tab w:val="left" w:pos="1080"/>
        <w:tab w:val="right" w:leader="dot" w:pos="9125"/>
      </w:tabs>
      <w:adjustRightInd w:val="0"/>
      <w:snapToGrid w:val="0"/>
      <w:spacing w:line="360" w:lineRule="auto"/>
      <w:jc w:val="left"/>
    </w:pPr>
    <w:rPr>
      <w:sz w:val="18"/>
    </w:rPr>
  </w:style>
  <w:style w:type="paragraph" w:styleId="af0">
    <w:name w:val="List"/>
    <w:basedOn w:val="a"/>
    <w:autoRedefine/>
    <w:qFormat/>
    <w:rsid w:val="00C764EF"/>
    <w:pPr>
      <w:ind w:left="200" w:hangingChars="200" w:hanging="200"/>
    </w:pPr>
  </w:style>
  <w:style w:type="paragraph" w:styleId="af1">
    <w:name w:val="footnote text"/>
    <w:basedOn w:val="a"/>
    <w:autoRedefine/>
    <w:semiHidden/>
    <w:qFormat/>
    <w:rsid w:val="00C764EF"/>
    <w:pPr>
      <w:snapToGrid w:val="0"/>
      <w:jc w:val="left"/>
    </w:pPr>
    <w:rPr>
      <w:sz w:val="18"/>
    </w:rPr>
  </w:style>
  <w:style w:type="paragraph" w:styleId="60">
    <w:name w:val="toc 6"/>
    <w:basedOn w:val="a"/>
    <w:next w:val="a"/>
    <w:autoRedefine/>
    <w:semiHidden/>
    <w:qFormat/>
    <w:rsid w:val="00C764EF"/>
    <w:pPr>
      <w:ind w:left="1050"/>
      <w:jc w:val="left"/>
    </w:pPr>
    <w:rPr>
      <w:sz w:val="18"/>
    </w:rPr>
  </w:style>
  <w:style w:type="paragraph" w:styleId="52">
    <w:name w:val="List 5"/>
    <w:basedOn w:val="a"/>
    <w:autoRedefine/>
    <w:qFormat/>
    <w:rsid w:val="00C764EF"/>
    <w:pPr>
      <w:ind w:leftChars="800" w:left="100" w:hangingChars="200" w:hanging="200"/>
    </w:pPr>
  </w:style>
  <w:style w:type="paragraph" w:styleId="23">
    <w:name w:val="toc 2"/>
    <w:basedOn w:val="a"/>
    <w:next w:val="a"/>
    <w:autoRedefine/>
    <w:semiHidden/>
    <w:qFormat/>
    <w:rsid w:val="00C764EF"/>
    <w:pPr>
      <w:ind w:left="210"/>
      <w:jc w:val="left"/>
    </w:pPr>
    <w:rPr>
      <w:smallCaps/>
      <w:sz w:val="20"/>
    </w:rPr>
  </w:style>
  <w:style w:type="paragraph" w:styleId="90">
    <w:name w:val="toc 9"/>
    <w:basedOn w:val="a"/>
    <w:next w:val="a"/>
    <w:autoRedefine/>
    <w:semiHidden/>
    <w:qFormat/>
    <w:rsid w:val="00C764EF"/>
    <w:pPr>
      <w:ind w:left="1680"/>
      <w:jc w:val="left"/>
    </w:pPr>
    <w:rPr>
      <w:sz w:val="18"/>
    </w:rPr>
  </w:style>
  <w:style w:type="paragraph" w:styleId="24">
    <w:name w:val="Body Text 2"/>
    <w:basedOn w:val="a"/>
    <w:autoRedefine/>
    <w:qFormat/>
    <w:rsid w:val="00C764EF"/>
    <w:rPr>
      <w:rFonts w:ascii="宋体" w:hAnsi="宋体"/>
      <w:sz w:val="24"/>
    </w:rPr>
  </w:style>
  <w:style w:type="paragraph" w:styleId="42">
    <w:name w:val="List 4"/>
    <w:basedOn w:val="a"/>
    <w:autoRedefine/>
    <w:qFormat/>
    <w:rsid w:val="00C764EF"/>
    <w:pPr>
      <w:ind w:leftChars="600" w:left="100" w:hangingChars="200" w:hanging="200"/>
    </w:pPr>
  </w:style>
  <w:style w:type="paragraph" w:styleId="25">
    <w:name w:val="List Continue 2"/>
    <w:basedOn w:val="a"/>
    <w:autoRedefine/>
    <w:qFormat/>
    <w:rsid w:val="00C764EF"/>
    <w:pPr>
      <w:spacing w:after="120"/>
      <w:ind w:leftChars="400" w:left="840"/>
    </w:pPr>
  </w:style>
  <w:style w:type="paragraph" w:styleId="HTML">
    <w:name w:val="HTML Preformatted"/>
    <w:basedOn w:val="a"/>
    <w:link w:val="HTMLChar"/>
    <w:autoRedefine/>
    <w:qFormat/>
    <w:rsid w:val="00C764EF"/>
    <w:rPr>
      <w:rFonts w:ascii="Courier New" w:hAnsi="Courier New"/>
      <w:sz w:val="20"/>
    </w:rPr>
  </w:style>
  <w:style w:type="paragraph" w:styleId="af2">
    <w:name w:val="Normal (Web)"/>
    <w:basedOn w:val="a"/>
    <w:autoRedefine/>
    <w:uiPriority w:val="99"/>
    <w:qFormat/>
    <w:rsid w:val="00C764EF"/>
    <w:pPr>
      <w:widowControl/>
      <w:spacing w:before="100" w:beforeAutospacing="1" w:after="100" w:afterAutospacing="1"/>
      <w:jc w:val="left"/>
    </w:pPr>
    <w:rPr>
      <w:rFonts w:ascii="宋体" w:hAnsi="宋体"/>
      <w:kern w:val="0"/>
      <w:sz w:val="24"/>
    </w:rPr>
  </w:style>
  <w:style w:type="paragraph" w:styleId="33">
    <w:name w:val="List Continue 3"/>
    <w:basedOn w:val="a"/>
    <w:autoRedefine/>
    <w:qFormat/>
    <w:rsid w:val="00C764EF"/>
    <w:pPr>
      <w:spacing w:after="120"/>
      <w:ind w:leftChars="600" w:left="1260"/>
    </w:pPr>
  </w:style>
  <w:style w:type="paragraph" w:styleId="af3">
    <w:name w:val="annotation subject"/>
    <w:basedOn w:val="a7"/>
    <w:next w:val="a7"/>
    <w:autoRedefine/>
    <w:semiHidden/>
    <w:qFormat/>
    <w:rsid w:val="00C764EF"/>
    <w:rPr>
      <w:b/>
    </w:rPr>
  </w:style>
  <w:style w:type="paragraph" w:styleId="af4">
    <w:name w:val="Body Text First Indent"/>
    <w:basedOn w:val="a"/>
    <w:autoRedefine/>
    <w:qFormat/>
    <w:rsid w:val="00C764EF"/>
    <w:pPr>
      <w:spacing w:line="360" w:lineRule="auto"/>
      <w:ind w:firstLine="482"/>
    </w:pPr>
    <w:rPr>
      <w:b/>
      <w:sz w:val="24"/>
    </w:rPr>
  </w:style>
  <w:style w:type="table" w:styleId="af5">
    <w:name w:val="Table Grid"/>
    <w:basedOn w:val="a1"/>
    <w:autoRedefine/>
    <w:uiPriority w:val="1"/>
    <w:semiHidden/>
    <w:unhideWhenUsed/>
    <w:qFormat/>
    <w:rsid w:val="00C764E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autoRedefine/>
    <w:qFormat/>
    <w:rsid w:val="00C764EF"/>
    <w:rPr>
      <w:rFonts w:cs="Times New Roman"/>
    </w:rPr>
  </w:style>
  <w:style w:type="character" w:styleId="af7">
    <w:name w:val="Hyperlink"/>
    <w:autoRedefine/>
    <w:qFormat/>
    <w:rsid w:val="00C764EF"/>
    <w:rPr>
      <w:color w:val="0000FF"/>
      <w:u w:val="single"/>
    </w:rPr>
  </w:style>
  <w:style w:type="character" w:styleId="af8">
    <w:name w:val="annotation reference"/>
    <w:autoRedefine/>
    <w:semiHidden/>
    <w:qFormat/>
    <w:rsid w:val="00C764EF"/>
    <w:rPr>
      <w:sz w:val="21"/>
    </w:rPr>
  </w:style>
  <w:style w:type="character" w:styleId="af9">
    <w:name w:val="footnote reference"/>
    <w:autoRedefine/>
    <w:semiHidden/>
    <w:qFormat/>
    <w:rsid w:val="00C764EF"/>
    <w:rPr>
      <w:vertAlign w:val="superscript"/>
    </w:rPr>
  </w:style>
  <w:style w:type="paragraph" w:customStyle="1" w:styleId="Default">
    <w:name w:val="Default"/>
    <w:autoRedefine/>
    <w:qFormat/>
    <w:rsid w:val="00C764EF"/>
    <w:pPr>
      <w:widowControl w:val="0"/>
      <w:autoSpaceDE w:val="0"/>
      <w:autoSpaceDN w:val="0"/>
      <w:adjustRightInd w:val="0"/>
    </w:pPr>
    <w:rPr>
      <w:rFonts w:ascii="宋体"/>
      <w:color w:val="000000"/>
      <w:sz w:val="24"/>
    </w:rPr>
  </w:style>
  <w:style w:type="character" w:customStyle="1" w:styleId="Char">
    <w:name w:val="正文文本缩进 Char"/>
    <w:link w:val="a3"/>
    <w:autoRedefine/>
    <w:qFormat/>
    <w:rsid w:val="00C764EF"/>
    <w:rPr>
      <w:kern w:val="2"/>
      <w:sz w:val="24"/>
    </w:rPr>
  </w:style>
  <w:style w:type="character" w:customStyle="1" w:styleId="1Char">
    <w:name w:val="标题 1 Char"/>
    <w:link w:val="1"/>
    <w:autoRedefine/>
    <w:qFormat/>
    <w:locked/>
    <w:rsid w:val="00C764EF"/>
    <w:rPr>
      <w:b/>
      <w:kern w:val="44"/>
      <w:sz w:val="44"/>
    </w:rPr>
  </w:style>
  <w:style w:type="character" w:customStyle="1" w:styleId="2Char">
    <w:name w:val="标题 2 Char"/>
    <w:link w:val="20"/>
    <w:autoRedefine/>
    <w:qFormat/>
    <w:rsid w:val="00C764EF"/>
    <w:rPr>
      <w:rFonts w:ascii="Arial" w:eastAsia="黑体" w:hAnsi="Arial"/>
      <w:b/>
      <w:sz w:val="32"/>
    </w:rPr>
  </w:style>
  <w:style w:type="character" w:customStyle="1" w:styleId="4Char">
    <w:name w:val="标题 4 Char"/>
    <w:link w:val="4"/>
    <w:autoRedefine/>
    <w:qFormat/>
    <w:locked/>
    <w:rsid w:val="00C764EF"/>
    <w:rPr>
      <w:rFonts w:ascii="Arial" w:eastAsia="黑体" w:hAnsi="Arial"/>
      <w:b/>
      <w:kern w:val="2"/>
      <w:sz w:val="28"/>
      <w:lang w:val="en-US" w:eastAsia="zh-CN"/>
    </w:rPr>
  </w:style>
  <w:style w:type="character" w:customStyle="1" w:styleId="Char0">
    <w:name w:val="正文缩进 Char"/>
    <w:link w:val="a5"/>
    <w:autoRedefine/>
    <w:qFormat/>
    <w:locked/>
    <w:rsid w:val="00C764EF"/>
    <w:rPr>
      <w:kern w:val="2"/>
      <w:sz w:val="21"/>
    </w:rPr>
  </w:style>
  <w:style w:type="character" w:customStyle="1" w:styleId="Char1">
    <w:name w:val="批注文字 Char"/>
    <w:link w:val="a7"/>
    <w:autoRedefine/>
    <w:qFormat/>
    <w:locked/>
    <w:rsid w:val="00C764EF"/>
    <w:rPr>
      <w:kern w:val="2"/>
      <w:sz w:val="21"/>
    </w:rPr>
  </w:style>
  <w:style w:type="character" w:customStyle="1" w:styleId="Char2">
    <w:name w:val="纯文本 Char"/>
    <w:link w:val="ab"/>
    <w:autoRedefine/>
    <w:uiPriority w:val="99"/>
    <w:qFormat/>
    <w:locked/>
    <w:rsid w:val="00C764EF"/>
    <w:rPr>
      <w:rFonts w:ascii="宋体" w:hAnsi="Courier New"/>
      <w:kern w:val="2"/>
      <w:sz w:val="21"/>
    </w:rPr>
  </w:style>
  <w:style w:type="character" w:customStyle="1" w:styleId="Char3">
    <w:name w:val="批注框文本 Char"/>
    <w:link w:val="ad"/>
    <w:autoRedefine/>
    <w:qFormat/>
    <w:locked/>
    <w:rsid w:val="00C764EF"/>
    <w:rPr>
      <w:rFonts w:eastAsia="宋体"/>
      <w:kern w:val="2"/>
      <w:sz w:val="18"/>
      <w:lang w:val="en-US" w:eastAsia="zh-CN"/>
    </w:rPr>
  </w:style>
  <w:style w:type="character" w:customStyle="1" w:styleId="Char4">
    <w:name w:val="页脚 Char"/>
    <w:link w:val="ae"/>
    <w:autoRedefine/>
    <w:uiPriority w:val="99"/>
    <w:qFormat/>
    <w:locked/>
    <w:rsid w:val="00C764EF"/>
    <w:rPr>
      <w:kern w:val="2"/>
      <w:sz w:val="18"/>
    </w:rPr>
  </w:style>
  <w:style w:type="character" w:customStyle="1" w:styleId="HTMLChar">
    <w:name w:val="HTML 预设格式 Char"/>
    <w:link w:val="HTML"/>
    <w:autoRedefine/>
    <w:qFormat/>
    <w:locked/>
    <w:rsid w:val="00C764EF"/>
    <w:rPr>
      <w:rFonts w:ascii="Courier New" w:hAnsi="Courier New"/>
      <w:kern w:val="2"/>
    </w:rPr>
  </w:style>
  <w:style w:type="character" w:customStyle="1" w:styleId="2Char1">
    <w:name w:val="正文缩进2格 Char"/>
    <w:link w:val="26"/>
    <w:autoRedefine/>
    <w:qFormat/>
    <w:locked/>
    <w:rsid w:val="00C764EF"/>
    <w:rPr>
      <w:rFonts w:ascii="仿宋_GB2312" w:eastAsia="仿宋_GB2312" w:hAnsi="宋体"/>
      <w:kern w:val="2"/>
      <w:sz w:val="31"/>
      <w:szCs w:val="28"/>
    </w:rPr>
  </w:style>
  <w:style w:type="paragraph" w:customStyle="1" w:styleId="26">
    <w:name w:val="正文缩进2格"/>
    <w:basedOn w:val="a"/>
    <w:link w:val="2Char1"/>
    <w:autoRedefine/>
    <w:qFormat/>
    <w:rsid w:val="00C764EF"/>
    <w:pPr>
      <w:spacing w:line="600" w:lineRule="exact"/>
      <w:ind w:firstLineChars="206" w:firstLine="639"/>
    </w:pPr>
    <w:rPr>
      <w:rFonts w:ascii="仿宋_GB2312" w:eastAsia="仿宋_GB2312" w:hAnsi="宋体"/>
      <w:sz w:val="31"/>
      <w:szCs w:val="28"/>
    </w:rPr>
  </w:style>
  <w:style w:type="character" w:customStyle="1" w:styleId="11">
    <w:name w:val="标题1"/>
    <w:autoRedefine/>
    <w:qFormat/>
    <w:rsid w:val="00C764EF"/>
  </w:style>
  <w:style w:type="character" w:customStyle="1" w:styleId="1CharChar">
    <w:name w:val="标题 1 Char Char"/>
    <w:autoRedefine/>
    <w:qFormat/>
    <w:rsid w:val="00C764EF"/>
    <w:rPr>
      <w:rFonts w:ascii="宋体" w:eastAsia="宋体" w:hAnsi="宋体" w:hint="eastAsia"/>
      <w:b/>
      <w:spacing w:val="-2"/>
      <w:sz w:val="24"/>
      <w:lang w:val="en-US" w:eastAsia="zh-CN"/>
    </w:rPr>
  </w:style>
  <w:style w:type="character" w:customStyle="1" w:styleId="StyleHeading3Char">
    <w:name w:val="Style Heading 3 + Char"/>
    <w:link w:val="StyleHeading3"/>
    <w:autoRedefine/>
    <w:qFormat/>
    <w:locked/>
    <w:rsid w:val="00C764EF"/>
    <w:rPr>
      <w:rFonts w:eastAsia="宋体"/>
      <w:b/>
      <w:kern w:val="2"/>
      <w:sz w:val="28"/>
      <w:lang w:val="en-US" w:eastAsia="zh-CN"/>
    </w:rPr>
  </w:style>
  <w:style w:type="paragraph" w:customStyle="1" w:styleId="StyleHeading3">
    <w:name w:val="Style Heading 3 +"/>
    <w:basedOn w:val="3"/>
    <w:link w:val="StyleHeading3Char"/>
    <w:autoRedefine/>
    <w:qFormat/>
    <w:rsid w:val="00C764EF"/>
    <w:pPr>
      <w:adjustRightInd/>
      <w:spacing w:before="120" w:after="120" w:line="120" w:lineRule="atLeast"/>
      <w:textAlignment w:val="auto"/>
    </w:pPr>
    <w:rPr>
      <w:kern w:val="2"/>
      <w:sz w:val="28"/>
    </w:rPr>
  </w:style>
  <w:style w:type="character" w:customStyle="1" w:styleId="style1">
    <w:name w:val="style1"/>
    <w:autoRedefine/>
    <w:qFormat/>
    <w:rsid w:val="00C764EF"/>
    <w:rPr>
      <w:rFonts w:cs="Times New Roman"/>
    </w:rPr>
  </w:style>
  <w:style w:type="paragraph" w:customStyle="1" w:styleId="ParaCharCharCharChar">
    <w:name w:val="默认段落字体 Para Char Char Char Char"/>
    <w:basedOn w:val="a"/>
    <w:autoRedefine/>
    <w:qFormat/>
    <w:rsid w:val="00C764EF"/>
  </w:style>
  <w:style w:type="paragraph" w:customStyle="1" w:styleId="27">
    <w:name w:val="纯文本2"/>
    <w:basedOn w:val="a"/>
    <w:autoRedefine/>
    <w:qFormat/>
    <w:rsid w:val="00C764EF"/>
    <w:rPr>
      <w:rFonts w:ascii="宋体" w:hAnsi="Courier New"/>
      <w:sz w:val="28"/>
      <w:szCs w:val="24"/>
    </w:rPr>
  </w:style>
  <w:style w:type="paragraph" w:customStyle="1" w:styleId="p0">
    <w:name w:val="p0"/>
    <w:basedOn w:val="a"/>
    <w:autoRedefine/>
    <w:qFormat/>
    <w:rsid w:val="00C764EF"/>
    <w:pPr>
      <w:widowControl/>
    </w:pPr>
    <w:rPr>
      <w:kern w:val="0"/>
      <w:szCs w:val="21"/>
    </w:rPr>
  </w:style>
  <w:style w:type="paragraph" w:customStyle="1" w:styleId="PlainText1">
    <w:name w:val="Plain Text1"/>
    <w:basedOn w:val="a"/>
    <w:autoRedefine/>
    <w:qFormat/>
    <w:rsid w:val="00C764EF"/>
    <w:pPr>
      <w:widowControl/>
      <w:adjustRightInd w:val="0"/>
      <w:jc w:val="left"/>
      <w:textAlignment w:val="baseline"/>
    </w:pPr>
    <w:rPr>
      <w:rFonts w:ascii="宋体" w:eastAsia="楷体_GB2312" w:hAnsi="Courier New"/>
      <w:kern w:val="0"/>
      <w:sz w:val="26"/>
    </w:rPr>
  </w:style>
  <w:style w:type="paragraph" w:customStyle="1" w:styleId="afa">
    <w:name w:val="简单回函地址"/>
    <w:basedOn w:val="a"/>
    <w:autoRedefine/>
    <w:qFormat/>
    <w:rsid w:val="00C764EF"/>
  </w:style>
  <w:style w:type="paragraph" w:customStyle="1" w:styleId="215">
    <w:name w:val="样式 标题 2 + 黑色 行距: 1.5 倍行距"/>
    <w:basedOn w:val="20"/>
    <w:autoRedefine/>
    <w:uiPriority w:val="99"/>
    <w:qFormat/>
    <w:rsid w:val="00C764EF"/>
    <w:pPr>
      <w:adjustRightInd/>
      <w:spacing w:line="360" w:lineRule="auto"/>
      <w:ind w:firstLineChars="1246" w:firstLine="3502"/>
      <w:textAlignment w:val="auto"/>
    </w:pPr>
    <w:rPr>
      <w:rFonts w:ascii="楷体_GB2312" w:eastAsia="楷体_GB2312" w:hAnsi="宋体" w:cs="仿宋_GB2312"/>
      <w:bCs/>
      <w:kern w:val="2"/>
      <w:sz w:val="28"/>
      <w:szCs w:val="28"/>
    </w:rPr>
  </w:style>
  <w:style w:type="paragraph" w:customStyle="1" w:styleId="CharCharChar1Char">
    <w:name w:val="Char Char Char1 Char"/>
    <w:basedOn w:val="a"/>
    <w:autoRedefine/>
    <w:qFormat/>
    <w:rsid w:val="00C764EF"/>
  </w:style>
  <w:style w:type="paragraph" w:customStyle="1" w:styleId="CharCharCharChar">
    <w:name w:val="Char Char Char Char"/>
    <w:basedOn w:val="a"/>
    <w:autoRedefine/>
    <w:qFormat/>
    <w:rsid w:val="00C764EF"/>
    <w:pPr>
      <w:widowControl/>
      <w:spacing w:after="160" w:line="240" w:lineRule="exact"/>
      <w:jc w:val="left"/>
    </w:pPr>
    <w:rPr>
      <w:rFonts w:ascii="Verdana" w:eastAsia="仿宋_GB2312" w:hAnsi="Verdana"/>
      <w:kern w:val="0"/>
      <w:sz w:val="24"/>
      <w:lang w:eastAsia="en-US"/>
    </w:rPr>
  </w:style>
  <w:style w:type="paragraph" w:customStyle="1" w:styleId="title1">
    <w:name w:val="title1"/>
    <w:basedOn w:val="a"/>
    <w:autoRedefine/>
    <w:qFormat/>
    <w:rsid w:val="00C764EF"/>
    <w:pPr>
      <w:widowControl/>
      <w:spacing w:before="100" w:beforeAutospacing="1" w:after="100" w:afterAutospacing="1"/>
      <w:jc w:val="left"/>
    </w:pPr>
    <w:rPr>
      <w:kern w:val="0"/>
      <w:sz w:val="24"/>
      <w:szCs w:val="24"/>
    </w:rPr>
  </w:style>
  <w:style w:type="paragraph" w:styleId="afb">
    <w:name w:val="List Paragraph"/>
    <w:basedOn w:val="a"/>
    <w:autoRedefine/>
    <w:uiPriority w:val="34"/>
    <w:qFormat/>
    <w:rsid w:val="00C764EF"/>
    <w:pPr>
      <w:ind w:firstLineChars="200" w:firstLine="420"/>
    </w:pPr>
    <w:rPr>
      <w:szCs w:val="24"/>
    </w:rPr>
  </w:style>
  <w:style w:type="paragraph" w:customStyle="1" w:styleId="afc">
    <w:name w:val="文档正文"/>
    <w:basedOn w:val="a"/>
    <w:autoRedefine/>
    <w:qFormat/>
    <w:rsid w:val="00C764EF"/>
    <w:pPr>
      <w:adjustRightInd w:val="0"/>
      <w:spacing w:line="480" w:lineRule="atLeast"/>
      <w:ind w:firstLine="567"/>
      <w:textAlignment w:val="baseline"/>
    </w:pPr>
    <w:rPr>
      <w:rFonts w:ascii="仿宋_GB2312" w:eastAsia="仿宋_GB2312"/>
      <w:kern w:val="0"/>
      <w:sz w:val="28"/>
    </w:rPr>
  </w:style>
  <w:style w:type="paragraph" w:customStyle="1" w:styleId="afd">
    <w:name w:val="图文"/>
    <w:basedOn w:val="a"/>
    <w:autoRedefine/>
    <w:qFormat/>
    <w:rsid w:val="00C764EF"/>
    <w:pPr>
      <w:adjustRightInd w:val="0"/>
      <w:snapToGrid w:val="0"/>
      <w:spacing w:after="50" w:line="360" w:lineRule="auto"/>
    </w:pPr>
    <w:rPr>
      <w:sz w:val="24"/>
    </w:rPr>
  </w:style>
  <w:style w:type="paragraph" w:customStyle="1" w:styleId="Char20">
    <w:name w:val="Char2"/>
    <w:basedOn w:val="a"/>
    <w:autoRedefine/>
    <w:qFormat/>
    <w:rsid w:val="00C764EF"/>
    <w:pPr>
      <w:widowControl/>
      <w:spacing w:after="160" w:line="240" w:lineRule="exact"/>
      <w:jc w:val="left"/>
    </w:pPr>
    <w:rPr>
      <w:rFonts w:ascii="Verdana" w:eastAsia="仿宋_GB2312" w:hAnsi="Verdana"/>
      <w:kern w:val="0"/>
      <w:sz w:val="24"/>
      <w:lang w:eastAsia="en-US"/>
    </w:rPr>
  </w:style>
  <w:style w:type="paragraph" w:customStyle="1" w:styleId="12">
    <w:name w:val="1"/>
    <w:basedOn w:val="a"/>
    <w:next w:val="ab"/>
    <w:autoRedefine/>
    <w:qFormat/>
    <w:rsid w:val="00C764EF"/>
    <w:rPr>
      <w:rFonts w:ascii="宋体" w:hAnsi="Courier New"/>
    </w:rPr>
  </w:style>
  <w:style w:type="paragraph" w:customStyle="1" w:styleId="61">
    <w:name w:val="6"/>
    <w:basedOn w:val="a"/>
    <w:autoRedefine/>
    <w:qFormat/>
    <w:rsid w:val="00C764EF"/>
    <w:pPr>
      <w:widowControl/>
      <w:spacing w:after="160" w:line="240" w:lineRule="exact"/>
      <w:jc w:val="left"/>
    </w:pPr>
    <w:rPr>
      <w:rFonts w:ascii="Verdana" w:eastAsia="仿宋_GB2312" w:hAnsi="Verdana"/>
      <w:kern w:val="0"/>
      <w:sz w:val="24"/>
      <w:lang w:eastAsia="en-US"/>
    </w:rPr>
  </w:style>
  <w:style w:type="paragraph" w:customStyle="1" w:styleId="ListParagraph1">
    <w:name w:val="List Paragraph1"/>
    <w:basedOn w:val="a"/>
    <w:autoRedefine/>
    <w:qFormat/>
    <w:rsid w:val="00C764EF"/>
    <w:pPr>
      <w:ind w:firstLineChars="200" w:firstLine="420"/>
    </w:pPr>
  </w:style>
  <w:style w:type="character" w:customStyle="1" w:styleId="UnresolvedMention">
    <w:name w:val="Unresolved Mention"/>
    <w:basedOn w:val="a0"/>
    <w:autoRedefine/>
    <w:uiPriority w:val="99"/>
    <w:semiHidden/>
    <w:unhideWhenUsed/>
    <w:qFormat/>
    <w:rsid w:val="00C764EF"/>
    <w:rPr>
      <w:color w:val="605E5C"/>
      <w:shd w:val="clear" w:color="auto" w:fill="E1DFDD"/>
    </w:rPr>
  </w:style>
  <w:style w:type="character" w:customStyle="1" w:styleId="2Char0">
    <w:name w:val="正文首行缩进 2 Char"/>
    <w:basedOn w:val="Char"/>
    <w:link w:val="2"/>
    <w:autoRedefine/>
    <w:uiPriority w:val="99"/>
    <w:qFormat/>
    <w:rsid w:val="00C764EF"/>
    <w:rPr>
      <w:kern w:val="2"/>
      <w:sz w:val="24"/>
    </w:rPr>
  </w:style>
  <w:style w:type="character" w:customStyle="1" w:styleId="font21">
    <w:name w:val="font21"/>
    <w:qFormat/>
    <w:rsid w:val="00C764EF"/>
    <w:rPr>
      <w:rFonts w:ascii="Times New Roman" w:hAnsi="Times New Roman" w:cs="Times New Roman" w:hint="default"/>
      <w:color w:val="000000"/>
      <w:sz w:val="21"/>
      <w:szCs w:val="21"/>
      <w:u w:val="none"/>
    </w:rPr>
  </w:style>
  <w:style w:type="character" w:customStyle="1" w:styleId="font41">
    <w:name w:val="font41"/>
    <w:qFormat/>
    <w:rsid w:val="00C764EF"/>
    <w:rPr>
      <w:rFonts w:ascii="宋体" w:eastAsia="宋体" w:hAnsi="宋体" w:cs="宋体" w:hint="eastAsia"/>
      <w:color w:val="FF0000"/>
      <w:sz w:val="22"/>
      <w:szCs w:val="22"/>
      <w:u w:val="none"/>
    </w:rPr>
  </w:style>
  <w:style w:type="character" w:customStyle="1" w:styleId="font01">
    <w:name w:val="font01"/>
    <w:basedOn w:val="a0"/>
    <w:qFormat/>
    <w:rsid w:val="00C764EF"/>
    <w:rPr>
      <w:rFonts w:ascii="宋体" w:eastAsia="宋体" w:hAnsi="宋体" w:cs="宋体" w:hint="eastAsia"/>
      <w:color w:val="000000"/>
      <w:sz w:val="22"/>
      <w:szCs w:val="22"/>
      <w:u w:val="none"/>
    </w:rPr>
  </w:style>
  <w:style w:type="character" w:customStyle="1" w:styleId="font31">
    <w:name w:val="font31"/>
    <w:basedOn w:val="a0"/>
    <w:qFormat/>
    <w:rsid w:val="00C764EF"/>
    <w:rPr>
      <w:rFonts w:ascii="Times New Roman" w:hAnsi="Times New Roman" w:cs="Times New Roman" w:hint="default"/>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34</Pages>
  <Words>15069</Words>
  <Characters>2978</Characters>
  <Application>Microsoft Office Word</Application>
  <DocSecurity>0</DocSecurity>
  <Lines>24</Lines>
  <Paragraphs>36</Paragraphs>
  <ScaleCrop>false</ScaleCrop>
  <Company>Lenovo</Company>
  <LinksUpToDate>false</LinksUpToDate>
  <CharactersWithSpaces>18011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南京国衡南通分公司 代理 招标及竞谈 书</dc:title>
  <dc:creator>戴健秋</dc:creator>
  <cp:lastModifiedBy>Administrator</cp:lastModifiedBy>
  <cp:revision>4</cp:revision>
  <cp:lastPrinted>2025-04-01T01:23:00Z</cp:lastPrinted>
  <dcterms:created xsi:type="dcterms:W3CDTF">2024-04-08T09:21:00Z</dcterms:created>
  <dcterms:modified xsi:type="dcterms:W3CDTF">2025-04-01T08:06:00Z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CC9A5ACF67F24A618A905704B15A6CDE_13</vt:lpwstr>
  </property>
  <property fmtid="{D5CDD505-2E9C-101B-9397-08002B2CF9AE}" pid="4" name="KSOTemplateDocerSaveRecord">
    <vt:lpwstr>eyJoZGlkIjoiM2FjYjQ5MDk2NjM1NmNhNzAyZGIxMDU0Y2UwMzQ4MzUiLCJ1c2VySWQiOiI2NjUwMDk3NDcifQ==</vt:lpwstr>
  </property>
</Properties>
</file>